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C41B3" w14:textId="77777777" w:rsidR="00E631E0" w:rsidRDefault="00E631E0">
      <w:pPr>
        <w:tabs>
          <w:tab w:val="left" w:pos="720"/>
        </w:tabs>
        <w:spacing w:after="0"/>
        <w:ind w:left="720" w:hanging="720"/>
        <w:jc w:val="center"/>
        <w:rPr>
          <w:rFonts w:ascii="Arial" w:eastAsia="Arial" w:hAnsi="Arial" w:cs="Arial"/>
          <w:b/>
          <w:bCs/>
          <w:color w:val="891F8C"/>
          <w:spacing w:val="140"/>
          <w:sz w:val="2"/>
          <w:szCs w:val="2"/>
          <w:u w:color="891F8C"/>
          <w14:shadow w14:blurRad="0" w14:dist="19050" w14:dir="2700000" w14:sx="100000" w14:sy="100000" w14:kx="0" w14:ky="0" w14:algn="tl">
            <w14:srgbClr w14:val="000000">
              <w14:alpha w14:val="50000"/>
            </w14:srgbClr>
          </w14:shadow>
        </w:rPr>
      </w:pPr>
    </w:p>
    <w:p w14:paraId="09A142AD" w14:textId="77777777" w:rsidR="00E631E0" w:rsidRDefault="00E631E0">
      <w:pPr>
        <w:tabs>
          <w:tab w:val="left" w:pos="720"/>
        </w:tabs>
        <w:spacing w:after="0"/>
        <w:ind w:left="720" w:hanging="720"/>
        <w:jc w:val="center"/>
        <w:rPr>
          <w:rFonts w:ascii="Arial" w:eastAsia="Arial" w:hAnsi="Arial" w:cs="Arial"/>
          <w:color w:val="9D24A0"/>
          <w:sz w:val="30"/>
          <w:szCs w:val="30"/>
          <w:u w:color="9D24A0"/>
        </w:rPr>
      </w:pPr>
    </w:p>
    <w:p w14:paraId="0A87A7BD" w14:textId="77777777" w:rsidR="00E631E0" w:rsidRDefault="00E631E0">
      <w:pPr>
        <w:tabs>
          <w:tab w:val="left" w:pos="720"/>
        </w:tabs>
        <w:spacing w:after="0"/>
        <w:ind w:left="720" w:hanging="720"/>
        <w:rPr>
          <w:rFonts w:ascii="Arial" w:eastAsia="Arial" w:hAnsi="Arial" w:cs="Arial"/>
          <w:sz w:val="20"/>
          <w:szCs w:val="20"/>
        </w:rPr>
      </w:pPr>
    </w:p>
    <w:p w14:paraId="113ABCAE" w14:textId="77777777" w:rsidR="00E631E0" w:rsidRDefault="00E631E0">
      <w:pPr>
        <w:tabs>
          <w:tab w:val="left" w:pos="720"/>
        </w:tabs>
        <w:spacing w:after="0"/>
        <w:ind w:left="720" w:hanging="720"/>
        <w:rPr>
          <w:rFonts w:ascii="Arial" w:eastAsia="Arial" w:hAnsi="Arial" w:cs="Arial"/>
          <w:sz w:val="20"/>
          <w:szCs w:val="20"/>
        </w:rPr>
      </w:pPr>
    </w:p>
    <w:p w14:paraId="15650979" w14:textId="77777777" w:rsidR="00E631E0" w:rsidRDefault="00EE1445" w:rsidP="00145B20">
      <w:pPr>
        <w:tabs>
          <w:tab w:val="left" w:pos="720"/>
        </w:tabs>
        <w:spacing w:after="0"/>
        <w:ind w:left="720" w:hanging="720"/>
        <w:outlineLvl w:val="0"/>
        <w:rPr>
          <w:rFonts w:ascii="Arial" w:eastAsia="Arial" w:hAnsi="Arial" w:cs="Arial"/>
          <w:b/>
          <w:bCs/>
          <w:color w:val="9D24A0"/>
          <w:sz w:val="20"/>
          <w:szCs w:val="20"/>
          <w:u w:color="9D24A0"/>
        </w:rPr>
      </w:pPr>
      <w:r>
        <w:rPr>
          <w:rFonts w:ascii="Arial"/>
          <w:b/>
          <w:bCs/>
          <w:sz w:val="20"/>
          <w:szCs w:val="20"/>
          <w:u w:color="9D24A0"/>
        </w:rPr>
        <w:t>PART 1:  GENERAL</w:t>
      </w:r>
    </w:p>
    <w:p w14:paraId="60292B84" w14:textId="77777777" w:rsidR="00E631E0" w:rsidRDefault="00E631E0">
      <w:pPr>
        <w:tabs>
          <w:tab w:val="left" w:pos="720"/>
        </w:tabs>
        <w:spacing w:after="0"/>
        <w:ind w:left="720" w:hanging="720"/>
        <w:rPr>
          <w:rFonts w:ascii="Arial" w:eastAsia="Arial" w:hAnsi="Arial" w:cs="Arial"/>
          <w:sz w:val="20"/>
          <w:szCs w:val="20"/>
        </w:rPr>
      </w:pPr>
    </w:p>
    <w:p w14:paraId="26774883" w14:textId="77777777" w:rsidR="00E631E0" w:rsidRDefault="00EE1445">
      <w:pPr>
        <w:pStyle w:val="ListParagraph"/>
        <w:numPr>
          <w:ilvl w:val="1"/>
          <w:numId w:val="3"/>
        </w:numPr>
        <w:tabs>
          <w:tab w:val="clear" w:pos="720"/>
          <w:tab w:val="num" w:pos="792"/>
        </w:tabs>
        <w:spacing w:after="0"/>
        <w:ind w:left="792" w:hanging="792"/>
        <w:rPr>
          <w:rFonts w:ascii="Arial" w:eastAsia="Arial" w:hAnsi="Arial" w:cs="Arial"/>
          <w:sz w:val="20"/>
          <w:szCs w:val="20"/>
        </w:rPr>
      </w:pPr>
      <w:r>
        <w:rPr>
          <w:rFonts w:ascii="Arial"/>
          <w:sz w:val="20"/>
          <w:szCs w:val="20"/>
        </w:rPr>
        <w:t xml:space="preserve">Summary:  </w:t>
      </w:r>
      <w:r>
        <w:rPr>
          <w:rFonts w:ascii="Arial" w:eastAsia="Arial" w:hAnsi="Arial" w:cs="Arial"/>
          <w:sz w:val="20"/>
          <w:szCs w:val="20"/>
        </w:rPr>
        <w:br/>
      </w:r>
    </w:p>
    <w:p w14:paraId="49259019" w14:textId="77777777" w:rsidR="00E631E0" w:rsidRDefault="00EE1445">
      <w:pPr>
        <w:pStyle w:val="ListParagraph"/>
        <w:tabs>
          <w:tab w:val="left" w:pos="720"/>
        </w:tabs>
        <w:spacing w:after="0"/>
        <w:ind w:hanging="720"/>
        <w:rPr>
          <w:rFonts w:ascii="Arial" w:eastAsia="Arial" w:hAnsi="Arial" w:cs="Arial"/>
          <w:sz w:val="20"/>
          <w:szCs w:val="20"/>
        </w:rPr>
      </w:pPr>
      <w:r>
        <w:rPr>
          <w:rFonts w:ascii="Arial" w:eastAsia="Arial" w:hAnsi="Arial" w:cs="Arial"/>
          <w:sz w:val="20"/>
          <w:szCs w:val="20"/>
        </w:rPr>
        <w:tab/>
        <w:t>Contractor shal</w:t>
      </w:r>
      <w:r w:rsidR="00145B20">
        <w:rPr>
          <w:rFonts w:ascii="Arial" w:eastAsia="Arial" w:hAnsi="Arial" w:cs="Arial"/>
          <w:sz w:val="20"/>
          <w:szCs w:val="20"/>
        </w:rPr>
        <w:t>l furnish, install and finish (</w:t>
      </w:r>
      <w:r>
        <w:rPr>
          <w:rFonts w:ascii="Arial" w:eastAsia="Arial" w:hAnsi="Arial" w:cs="Arial"/>
          <w:sz w:val="20"/>
          <w:szCs w:val="20"/>
        </w:rPr>
        <w:t xml:space="preserve">see paragraphs 2.1 and 3.5) </w:t>
      </w:r>
      <w:r w:rsidR="00145B20">
        <w:rPr>
          <w:rFonts w:ascii="Arial" w:eastAsia="Arial" w:hAnsi="Arial" w:cs="Arial"/>
          <w:sz w:val="20"/>
          <w:szCs w:val="20"/>
        </w:rPr>
        <w:t>Real Wood Veneers</w:t>
      </w:r>
      <w:r>
        <w:rPr>
          <w:rFonts w:ascii="Arial" w:eastAsia="Arial" w:hAnsi="Arial" w:cs="Arial"/>
          <w:sz w:val="20"/>
          <w:szCs w:val="20"/>
        </w:rPr>
        <w:t xml:space="preserve"> Flexible Wood Wallcovering as specified as part of the contract documents.  </w:t>
      </w:r>
      <w:r>
        <w:rPr>
          <w:rFonts w:ascii="Arial" w:eastAsia="Arial" w:hAnsi="Arial" w:cs="Arial"/>
          <w:sz w:val="20"/>
          <w:szCs w:val="20"/>
        </w:rPr>
        <w:br/>
      </w:r>
    </w:p>
    <w:p w14:paraId="4115E600" w14:textId="77777777" w:rsidR="00E631E0" w:rsidRDefault="00EE1445">
      <w:pPr>
        <w:pStyle w:val="ListParagraph"/>
        <w:numPr>
          <w:ilvl w:val="1"/>
          <w:numId w:val="3"/>
        </w:numPr>
        <w:tabs>
          <w:tab w:val="clear" w:pos="720"/>
          <w:tab w:val="num" w:pos="792"/>
        </w:tabs>
        <w:spacing w:after="0"/>
        <w:ind w:left="792" w:hanging="792"/>
        <w:rPr>
          <w:rFonts w:ascii="Arial" w:eastAsia="Arial" w:hAnsi="Arial" w:cs="Arial"/>
          <w:sz w:val="20"/>
          <w:szCs w:val="20"/>
        </w:rPr>
      </w:pPr>
      <w:r>
        <w:rPr>
          <w:rFonts w:ascii="Arial"/>
          <w:sz w:val="20"/>
          <w:szCs w:val="20"/>
        </w:rPr>
        <w:t xml:space="preserve">Submittals:  </w:t>
      </w:r>
      <w:r>
        <w:rPr>
          <w:rFonts w:ascii="Arial" w:eastAsia="Arial" w:hAnsi="Arial" w:cs="Arial"/>
          <w:sz w:val="20"/>
          <w:szCs w:val="20"/>
        </w:rPr>
        <w:br/>
      </w:r>
    </w:p>
    <w:p w14:paraId="00255C74" w14:textId="77777777" w:rsidR="00E631E0" w:rsidRDefault="00EE1445">
      <w:pPr>
        <w:pStyle w:val="ListParagraph"/>
        <w:tabs>
          <w:tab w:val="left" w:pos="720"/>
        </w:tabs>
        <w:spacing w:after="0"/>
        <w:ind w:hanging="720"/>
        <w:rPr>
          <w:rFonts w:ascii="Arial" w:eastAsia="Arial" w:hAnsi="Arial" w:cs="Arial"/>
          <w:sz w:val="20"/>
          <w:szCs w:val="20"/>
        </w:rPr>
      </w:pPr>
      <w:r>
        <w:rPr>
          <w:rFonts w:ascii="Arial" w:eastAsia="Arial" w:hAnsi="Arial" w:cs="Arial"/>
          <w:sz w:val="20"/>
          <w:szCs w:val="20"/>
        </w:rPr>
        <w:tab/>
        <w:t>Contractor shall submit the following for Architect</w:t>
      </w:r>
      <w:r>
        <w:rPr>
          <w:rFonts w:hAnsi="Arial"/>
          <w:sz w:val="20"/>
          <w:szCs w:val="20"/>
        </w:rPr>
        <w:t>’</w:t>
      </w:r>
      <w:r>
        <w:rPr>
          <w:rFonts w:ascii="Arial"/>
          <w:sz w:val="20"/>
          <w:szCs w:val="20"/>
        </w:rPr>
        <w:t xml:space="preserve">s approval </w:t>
      </w:r>
      <w:r>
        <w:rPr>
          <w:rFonts w:hAnsi="Arial"/>
          <w:sz w:val="20"/>
          <w:szCs w:val="20"/>
        </w:rPr>
        <w:t>–</w:t>
      </w:r>
      <w:r>
        <w:rPr>
          <w:rFonts w:hAnsi="Arial"/>
          <w:sz w:val="20"/>
          <w:szCs w:val="20"/>
        </w:rPr>
        <w:t xml:space="preserve"> </w:t>
      </w:r>
      <w:r>
        <w:rPr>
          <w:rFonts w:ascii="Arial"/>
          <w:sz w:val="20"/>
          <w:szCs w:val="20"/>
        </w:rPr>
        <w:t xml:space="preserve">a sample of each type of wood wallcovering specified, inclusive of product name, wood species and cut and/or figure labeled on the back of each sample.  </w:t>
      </w:r>
      <w:r>
        <w:rPr>
          <w:rFonts w:ascii="Arial" w:eastAsia="Arial" w:hAnsi="Arial" w:cs="Arial"/>
          <w:sz w:val="20"/>
          <w:szCs w:val="20"/>
        </w:rPr>
        <w:br/>
      </w:r>
    </w:p>
    <w:p w14:paraId="34588870" w14:textId="77777777" w:rsidR="00E631E0" w:rsidRDefault="00EE1445">
      <w:pPr>
        <w:pStyle w:val="ListParagraph"/>
        <w:tabs>
          <w:tab w:val="left" w:pos="720"/>
        </w:tabs>
        <w:spacing w:after="0"/>
        <w:ind w:hanging="720"/>
        <w:rPr>
          <w:rFonts w:ascii="Arial" w:eastAsia="Arial" w:hAnsi="Arial" w:cs="Arial"/>
          <w:sz w:val="20"/>
          <w:szCs w:val="20"/>
        </w:rPr>
      </w:pPr>
      <w:r>
        <w:rPr>
          <w:rFonts w:ascii="Arial" w:eastAsia="Arial" w:hAnsi="Arial" w:cs="Arial"/>
          <w:sz w:val="20"/>
          <w:szCs w:val="20"/>
        </w:rPr>
        <w:tab/>
        <w:t>Contractor shall also submit a copy of maintenance instructions to Owner in accordance with Division</w:t>
      </w:r>
      <w:r>
        <w:rPr>
          <w:rFonts w:hAnsi="Arial"/>
          <w:sz w:val="20"/>
          <w:szCs w:val="20"/>
        </w:rPr>
        <w:t> </w:t>
      </w:r>
      <w:r>
        <w:rPr>
          <w:rFonts w:ascii="Arial"/>
          <w:sz w:val="20"/>
          <w:szCs w:val="20"/>
        </w:rPr>
        <w:t xml:space="preserve">1 section </w:t>
      </w:r>
      <w:r>
        <w:rPr>
          <w:rFonts w:hAnsi="Arial"/>
          <w:sz w:val="20"/>
          <w:szCs w:val="20"/>
        </w:rPr>
        <w:t>“</w:t>
      </w:r>
      <w:r>
        <w:rPr>
          <w:rFonts w:ascii="Arial"/>
          <w:sz w:val="20"/>
          <w:szCs w:val="20"/>
        </w:rPr>
        <w:t>Contract Closeout.</w:t>
      </w:r>
      <w:r>
        <w:rPr>
          <w:rFonts w:hAnsi="Arial"/>
          <w:sz w:val="20"/>
          <w:szCs w:val="20"/>
        </w:rPr>
        <w:t>”</w:t>
      </w:r>
      <w:r>
        <w:rPr>
          <w:rFonts w:hAnsi="Arial"/>
          <w:sz w:val="20"/>
          <w:szCs w:val="20"/>
        </w:rPr>
        <w:t xml:space="preserve">  </w:t>
      </w:r>
      <w:r>
        <w:rPr>
          <w:rFonts w:hAnsi="Arial"/>
          <w:sz w:val="20"/>
          <w:szCs w:val="20"/>
        </w:rPr>
        <w:br/>
      </w:r>
    </w:p>
    <w:p w14:paraId="4376F04E" w14:textId="77777777" w:rsidR="00E631E0" w:rsidRDefault="00EE1445">
      <w:pPr>
        <w:pStyle w:val="ListParagraph"/>
        <w:numPr>
          <w:ilvl w:val="1"/>
          <w:numId w:val="3"/>
        </w:numPr>
        <w:tabs>
          <w:tab w:val="clear" w:pos="720"/>
          <w:tab w:val="num" w:pos="792"/>
          <w:tab w:val="left" w:pos="1080"/>
        </w:tabs>
        <w:spacing w:after="0"/>
        <w:ind w:left="792" w:hanging="792"/>
        <w:rPr>
          <w:rFonts w:ascii="Arial" w:eastAsia="Arial" w:hAnsi="Arial" w:cs="Arial"/>
          <w:sz w:val="20"/>
          <w:szCs w:val="20"/>
        </w:rPr>
      </w:pPr>
      <w:r>
        <w:rPr>
          <w:rFonts w:ascii="Arial"/>
          <w:sz w:val="20"/>
          <w:szCs w:val="20"/>
        </w:rPr>
        <w:t>Delivery and Storage:</w:t>
      </w:r>
      <w:r>
        <w:rPr>
          <w:rFonts w:ascii="Arial" w:eastAsia="Arial" w:hAnsi="Arial" w:cs="Arial"/>
          <w:sz w:val="20"/>
          <w:szCs w:val="20"/>
        </w:rPr>
        <w:br/>
      </w:r>
      <w:r>
        <w:rPr>
          <w:rFonts w:ascii="Arial" w:eastAsia="Arial" w:hAnsi="Arial" w:cs="Arial"/>
          <w:sz w:val="20"/>
          <w:szCs w:val="20"/>
        </w:rPr>
        <w:br/>
      </w:r>
      <w:r>
        <w:rPr>
          <w:rFonts w:ascii="Arial"/>
          <w:sz w:val="20"/>
          <w:szCs w:val="20"/>
        </w:rPr>
        <w:t xml:space="preserve">a. </w:t>
      </w:r>
      <w:r>
        <w:rPr>
          <w:rFonts w:ascii="Arial"/>
          <w:sz w:val="20"/>
          <w:szCs w:val="20"/>
        </w:rPr>
        <w:tab/>
        <w:t xml:space="preserve">All </w:t>
      </w:r>
      <w:r w:rsidR="00145B20">
        <w:rPr>
          <w:rFonts w:ascii="Arial"/>
          <w:sz w:val="20"/>
          <w:szCs w:val="20"/>
        </w:rPr>
        <w:t>Real Wood Veneers</w:t>
      </w:r>
      <w:r>
        <w:rPr>
          <w:rFonts w:ascii="Arial"/>
          <w:sz w:val="20"/>
          <w:szCs w:val="20"/>
        </w:rPr>
        <w:t xml:space="preserve"> Flexible Wood Wallcovering must be delivered to the job site in the Manufacturer</w:t>
      </w:r>
      <w:r>
        <w:rPr>
          <w:rFonts w:hAnsi="Arial"/>
          <w:sz w:val="20"/>
          <w:szCs w:val="20"/>
        </w:rPr>
        <w:t>’</w:t>
      </w:r>
      <w:r>
        <w:rPr>
          <w:rFonts w:ascii="Arial"/>
          <w:sz w:val="20"/>
          <w:szCs w:val="20"/>
        </w:rPr>
        <w:t xml:space="preserve">s packaging, property identified and labeled.  </w:t>
      </w:r>
      <w:r>
        <w:rPr>
          <w:rFonts w:ascii="Arial" w:eastAsia="Arial" w:hAnsi="Arial" w:cs="Arial"/>
          <w:sz w:val="20"/>
          <w:szCs w:val="20"/>
        </w:rPr>
        <w:br/>
      </w:r>
    </w:p>
    <w:p w14:paraId="44EDAA5D" w14:textId="77777777" w:rsidR="00E631E0" w:rsidRDefault="00EE1445">
      <w:pPr>
        <w:tabs>
          <w:tab w:val="left" w:pos="360"/>
          <w:tab w:val="left" w:pos="1080"/>
        </w:tabs>
        <w:spacing w:after="0"/>
        <w:ind w:left="720"/>
        <w:rPr>
          <w:rFonts w:ascii="Arial" w:eastAsia="Arial" w:hAnsi="Arial" w:cs="Arial"/>
          <w:sz w:val="20"/>
          <w:szCs w:val="20"/>
        </w:rPr>
      </w:pPr>
      <w:r>
        <w:rPr>
          <w:rFonts w:ascii="Arial"/>
          <w:sz w:val="20"/>
          <w:szCs w:val="20"/>
        </w:rPr>
        <w:t xml:space="preserve">b. </w:t>
      </w:r>
      <w:r>
        <w:rPr>
          <w:rFonts w:ascii="Arial"/>
          <w:sz w:val="20"/>
          <w:szCs w:val="20"/>
        </w:rPr>
        <w:tab/>
        <w:t>Material must be stored in an undamaged condition in Manufacturer</w:t>
      </w:r>
      <w:r>
        <w:rPr>
          <w:rFonts w:hAnsi="Arial"/>
          <w:sz w:val="20"/>
          <w:szCs w:val="20"/>
        </w:rPr>
        <w:t>’</w:t>
      </w:r>
      <w:r>
        <w:rPr>
          <w:rFonts w:ascii="Arial"/>
          <w:sz w:val="20"/>
          <w:szCs w:val="20"/>
        </w:rPr>
        <w:t xml:space="preserve">s packaging, maintained in a clean, dry, protected area where temperature and humidity remain stable and within the ranges specified by the Manufacturer.  </w:t>
      </w:r>
      <w:r>
        <w:rPr>
          <w:rFonts w:ascii="Arial" w:eastAsia="Arial" w:hAnsi="Arial" w:cs="Arial"/>
          <w:sz w:val="20"/>
          <w:szCs w:val="20"/>
        </w:rPr>
        <w:br/>
      </w:r>
    </w:p>
    <w:p w14:paraId="6CAD9D4E" w14:textId="77777777" w:rsidR="00E631E0" w:rsidRDefault="00EE1445">
      <w:pPr>
        <w:tabs>
          <w:tab w:val="left" w:pos="720"/>
          <w:tab w:val="left" w:pos="1080"/>
        </w:tabs>
        <w:spacing w:after="0"/>
        <w:ind w:left="720" w:hanging="720"/>
        <w:rPr>
          <w:rFonts w:ascii="Arial" w:eastAsia="Arial" w:hAnsi="Arial" w:cs="Arial"/>
          <w:sz w:val="20"/>
          <w:szCs w:val="20"/>
        </w:rPr>
      </w:pPr>
      <w:r>
        <w:rPr>
          <w:rFonts w:ascii="Arial"/>
          <w:sz w:val="20"/>
          <w:szCs w:val="20"/>
        </w:rPr>
        <w:t>1.4</w:t>
      </w:r>
      <w:r>
        <w:rPr>
          <w:rFonts w:ascii="Arial"/>
          <w:sz w:val="20"/>
          <w:szCs w:val="20"/>
        </w:rPr>
        <w:tab/>
        <w:t>Project Conditions:</w:t>
      </w:r>
    </w:p>
    <w:p w14:paraId="5B78AC46" w14:textId="77777777" w:rsidR="00E631E0" w:rsidRDefault="00E631E0">
      <w:pPr>
        <w:tabs>
          <w:tab w:val="left" w:pos="720"/>
        </w:tabs>
        <w:spacing w:after="0"/>
        <w:ind w:left="720" w:hanging="720"/>
        <w:rPr>
          <w:rFonts w:ascii="Arial" w:eastAsia="Arial" w:hAnsi="Arial" w:cs="Arial"/>
          <w:sz w:val="20"/>
          <w:szCs w:val="20"/>
        </w:rPr>
      </w:pPr>
    </w:p>
    <w:p w14:paraId="3F75EBD8" w14:textId="22A88056" w:rsidR="00E631E0" w:rsidRDefault="00EE1445">
      <w:pPr>
        <w:numPr>
          <w:ilvl w:val="0"/>
          <w:numId w:val="6"/>
        </w:numPr>
        <w:tabs>
          <w:tab w:val="clear" w:pos="720"/>
          <w:tab w:val="num" w:pos="1116"/>
        </w:tabs>
        <w:spacing w:after="0"/>
        <w:ind w:left="756" w:hanging="36"/>
        <w:rPr>
          <w:rFonts w:ascii="Arial" w:eastAsia="Arial" w:hAnsi="Arial" w:cs="Arial"/>
          <w:sz w:val="20"/>
          <w:szCs w:val="20"/>
        </w:rPr>
      </w:pPr>
      <w:r>
        <w:rPr>
          <w:rFonts w:ascii="Arial"/>
          <w:sz w:val="20"/>
          <w:szCs w:val="20"/>
        </w:rPr>
        <w:t xml:space="preserve">Environmental </w:t>
      </w:r>
      <w:proofErr w:type="gramStart"/>
      <w:r>
        <w:rPr>
          <w:rFonts w:ascii="Arial"/>
          <w:sz w:val="20"/>
          <w:szCs w:val="20"/>
        </w:rPr>
        <w:t>Conditions  -</w:t>
      </w:r>
      <w:proofErr w:type="gramEnd"/>
      <w:r>
        <w:rPr>
          <w:rFonts w:ascii="Arial"/>
          <w:sz w:val="20"/>
          <w:szCs w:val="20"/>
        </w:rPr>
        <w:t xml:space="preserve">  Areas to receive </w:t>
      </w:r>
      <w:r w:rsidR="00145B20">
        <w:rPr>
          <w:rFonts w:ascii="Arial"/>
          <w:sz w:val="20"/>
          <w:szCs w:val="20"/>
        </w:rPr>
        <w:t>Real Wood Veneers</w:t>
      </w:r>
      <w:r>
        <w:rPr>
          <w:rFonts w:ascii="Arial"/>
          <w:sz w:val="20"/>
          <w:szCs w:val="20"/>
        </w:rPr>
        <w:t xml:space="preserve"> Flexible Wood Wallcovering shall be environmentally controlled by the HVAC system.  Maintain a temperature range of 65</w:t>
      </w:r>
      <w:proofErr w:type="gramStart"/>
      <w:r>
        <w:rPr>
          <w:rFonts w:hAnsi="Arial"/>
          <w:sz w:val="20"/>
          <w:szCs w:val="20"/>
        </w:rPr>
        <w:t>°</w:t>
      </w:r>
      <w:r>
        <w:rPr>
          <w:rFonts w:hAnsi="Arial"/>
          <w:sz w:val="20"/>
          <w:szCs w:val="20"/>
        </w:rPr>
        <w:t xml:space="preserve">  </w:t>
      </w:r>
      <w:r>
        <w:rPr>
          <w:rFonts w:ascii="Arial"/>
          <w:sz w:val="20"/>
          <w:szCs w:val="20"/>
        </w:rPr>
        <w:t>-</w:t>
      </w:r>
      <w:proofErr w:type="gramEnd"/>
      <w:r>
        <w:rPr>
          <w:rFonts w:ascii="Arial"/>
          <w:sz w:val="20"/>
          <w:szCs w:val="20"/>
        </w:rPr>
        <w:t xml:space="preserve"> 85</w:t>
      </w:r>
      <w:r>
        <w:rPr>
          <w:rFonts w:hAnsi="Arial"/>
          <w:sz w:val="20"/>
          <w:szCs w:val="20"/>
        </w:rPr>
        <w:t>°</w:t>
      </w:r>
      <w:r>
        <w:rPr>
          <w:rFonts w:hAnsi="Arial"/>
          <w:sz w:val="20"/>
          <w:szCs w:val="20"/>
        </w:rPr>
        <w:t xml:space="preserve"> </w:t>
      </w:r>
      <w:r>
        <w:rPr>
          <w:rFonts w:ascii="Arial"/>
          <w:sz w:val="20"/>
          <w:szCs w:val="20"/>
        </w:rPr>
        <w:t xml:space="preserve"> Fahrenheit, with less than 50% relative humidity, for a period of not less than four (4) days prior to installation and maintained thereafter.  </w:t>
      </w:r>
      <w:r>
        <w:rPr>
          <w:rFonts w:ascii="Arial" w:eastAsia="Arial" w:hAnsi="Arial" w:cs="Arial"/>
          <w:sz w:val="20"/>
          <w:szCs w:val="20"/>
        </w:rPr>
        <w:br/>
      </w:r>
    </w:p>
    <w:p w14:paraId="29E5A552" w14:textId="77777777" w:rsidR="00E631E0" w:rsidRDefault="00EE1445">
      <w:pPr>
        <w:numPr>
          <w:ilvl w:val="0"/>
          <w:numId w:val="6"/>
        </w:numPr>
        <w:tabs>
          <w:tab w:val="clear" w:pos="720"/>
          <w:tab w:val="num" w:pos="1116"/>
        </w:tabs>
        <w:spacing w:after="0"/>
        <w:ind w:left="756" w:hanging="36"/>
        <w:rPr>
          <w:rFonts w:ascii="Arial" w:eastAsia="Arial" w:hAnsi="Arial" w:cs="Arial"/>
          <w:sz w:val="20"/>
          <w:szCs w:val="20"/>
        </w:rPr>
      </w:pPr>
      <w:r>
        <w:rPr>
          <w:rFonts w:ascii="Arial"/>
          <w:sz w:val="20"/>
          <w:szCs w:val="20"/>
        </w:rPr>
        <w:t>Wall Conditions  -  Gypsum board finish shall be completed to comply with AWCI Specification, Level</w:t>
      </w:r>
      <w:r>
        <w:rPr>
          <w:rFonts w:hAnsi="Arial"/>
          <w:sz w:val="20"/>
          <w:szCs w:val="20"/>
        </w:rPr>
        <w:t> </w:t>
      </w:r>
      <w:r w:rsidR="00145B20">
        <w:rPr>
          <w:rFonts w:ascii="Arial"/>
          <w:sz w:val="20"/>
          <w:szCs w:val="20"/>
        </w:rPr>
        <w:t>5</w:t>
      </w:r>
      <w:r>
        <w:rPr>
          <w:rFonts w:ascii="Arial"/>
          <w:sz w:val="20"/>
          <w:szCs w:val="20"/>
        </w:rPr>
        <w:t>.  Plaster walls shall be finished to the Architect</w:t>
      </w:r>
      <w:r>
        <w:rPr>
          <w:rFonts w:hAnsi="Arial"/>
          <w:sz w:val="20"/>
          <w:szCs w:val="20"/>
        </w:rPr>
        <w:t>’</w:t>
      </w:r>
      <w:r>
        <w:rPr>
          <w:rFonts w:ascii="Arial"/>
          <w:sz w:val="20"/>
          <w:szCs w:val="20"/>
        </w:rPr>
        <w:t xml:space="preserve">s specification and be free of undulations and defects.  Metal surfaces shall be clean, dry and smooth with a rust inhibitor applied.  See general installations instructions for details.  </w:t>
      </w:r>
      <w:r>
        <w:rPr>
          <w:rFonts w:ascii="Arial" w:eastAsia="Arial" w:hAnsi="Arial" w:cs="Arial"/>
          <w:sz w:val="20"/>
          <w:szCs w:val="20"/>
        </w:rPr>
        <w:br/>
      </w:r>
    </w:p>
    <w:p w14:paraId="6A040B2F" w14:textId="77777777" w:rsidR="00E631E0" w:rsidRDefault="00EE1445">
      <w:pPr>
        <w:numPr>
          <w:ilvl w:val="0"/>
          <w:numId w:val="6"/>
        </w:numPr>
        <w:tabs>
          <w:tab w:val="clear" w:pos="720"/>
          <w:tab w:val="num" w:pos="1116"/>
        </w:tabs>
        <w:spacing w:after="0"/>
        <w:ind w:left="756" w:hanging="36"/>
        <w:rPr>
          <w:rFonts w:ascii="Arial" w:eastAsia="Arial" w:hAnsi="Arial" w:cs="Arial"/>
          <w:sz w:val="20"/>
          <w:szCs w:val="20"/>
        </w:rPr>
      </w:pPr>
      <w:r>
        <w:rPr>
          <w:rFonts w:ascii="Arial"/>
          <w:sz w:val="20"/>
          <w:szCs w:val="20"/>
        </w:rPr>
        <w:t xml:space="preserve"> Lighting  -  Sufficient lighting will be provided by the Contractor during the Installation process.  If required, temporary lighting will be provided to augment insufficient or low level permanent lighting.  </w:t>
      </w:r>
    </w:p>
    <w:p w14:paraId="382E0675" w14:textId="77777777" w:rsidR="00E631E0" w:rsidRDefault="00E631E0">
      <w:pPr>
        <w:tabs>
          <w:tab w:val="left" w:pos="720"/>
        </w:tabs>
        <w:spacing w:after="0"/>
        <w:ind w:left="720" w:hanging="720"/>
        <w:rPr>
          <w:rFonts w:ascii="Arial" w:eastAsia="Arial" w:hAnsi="Arial" w:cs="Arial"/>
          <w:sz w:val="20"/>
          <w:szCs w:val="20"/>
        </w:rPr>
      </w:pPr>
    </w:p>
    <w:p w14:paraId="58BA7E0F" w14:textId="77777777" w:rsidR="00E631E0" w:rsidRDefault="00E631E0">
      <w:pPr>
        <w:tabs>
          <w:tab w:val="left" w:pos="720"/>
        </w:tabs>
        <w:spacing w:after="0"/>
        <w:ind w:left="720" w:hanging="720"/>
        <w:rPr>
          <w:rFonts w:ascii="Arial" w:eastAsia="Arial" w:hAnsi="Arial" w:cs="Arial"/>
          <w:sz w:val="20"/>
          <w:szCs w:val="20"/>
        </w:rPr>
      </w:pPr>
    </w:p>
    <w:p w14:paraId="0582F133" w14:textId="77777777" w:rsidR="00E631E0" w:rsidRDefault="00E631E0">
      <w:pPr>
        <w:tabs>
          <w:tab w:val="left" w:pos="720"/>
        </w:tabs>
        <w:spacing w:after="0"/>
        <w:ind w:left="720" w:hanging="720"/>
        <w:rPr>
          <w:rFonts w:ascii="Arial" w:eastAsia="Arial" w:hAnsi="Arial" w:cs="Arial"/>
          <w:sz w:val="20"/>
          <w:szCs w:val="20"/>
        </w:rPr>
      </w:pPr>
    </w:p>
    <w:p w14:paraId="0B6BECA6" w14:textId="77777777" w:rsidR="00E631E0" w:rsidRDefault="00E631E0">
      <w:pPr>
        <w:tabs>
          <w:tab w:val="left" w:pos="720"/>
        </w:tabs>
        <w:spacing w:after="0"/>
        <w:ind w:left="720" w:hanging="720"/>
        <w:rPr>
          <w:rFonts w:ascii="Arial" w:eastAsia="Arial" w:hAnsi="Arial" w:cs="Arial"/>
          <w:sz w:val="20"/>
          <w:szCs w:val="20"/>
        </w:rPr>
      </w:pPr>
    </w:p>
    <w:p w14:paraId="46625BD8" w14:textId="77777777" w:rsidR="00E631E0" w:rsidRDefault="00E631E0">
      <w:pPr>
        <w:tabs>
          <w:tab w:val="left" w:pos="720"/>
        </w:tabs>
        <w:spacing w:after="0"/>
        <w:ind w:left="720" w:hanging="720"/>
        <w:rPr>
          <w:rFonts w:ascii="Arial" w:eastAsia="Arial" w:hAnsi="Arial" w:cs="Arial"/>
          <w:sz w:val="20"/>
          <w:szCs w:val="20"/>
        </w:rPr>
      </w:pPr>
    </w:p>
    <w:p w14:paraId="466A4882" w14:textId="77777777" w:rsidR="00E631E0" w:rsidRDefault="00E631E0">
      <w:pPr>
        <w:tabs>
          <w:tab w:val="left" w:pos="720"/>
        </w:tabs>
        <w:spacing w:after="0"/>
        <w:ind w:left="720" w:hanging="720"/>
        <w:rPr>
          <w:rFonts w:ascii="Arial" w:eastAsia="Arial" w:hAnsi="Arial" w:cs="Arial"/>
          <w:sz w:val="20"/>
          <w:szCs w:val="20"/>
        </w:rPr>
      </w:pPr>
    </w:p>
    <w:p w14:paraId="766C714D" w14:textId="77777777" w:rsidR="00E631E0" w:rsidRDefault="00EE1445" w:rsidP="00145B20">
      <w:pPr>
        <w:tabs>
          <w:tab w:val="left" w:pos="720"/>
        </w:tabs>
        <w:spacing w:after="0"/>
        <w:ind w:left="720" w:hanging="720"/>
        <w:outlineLvl w:val="0"/>
        <w:rPr>
          <w:rFonts w:ascii="Arial" w:eastAsia="Arial" w:hAnsi="Arial" w:cs="Arial"/>
          <w:b/>
          <w:bCs/>
          <w:color w:val="9D24A0"/>
          <w:sz w:val="20"/>
          <w:szCs w:val="20"/>
          <w:u w:color="9D24A0"/>
        </w:rPr>
      </w:pPr>
      <w:r>
        <w:rPr>
          <w:rFonts w:ascii="Arial"/>
          <w:b/>
          <w:bCs/>
          <w:sz w:val="20"/>
          <w:szCs w:val="20"/>
          <w:u w:color="9D24A0"/>
        </w:rPr>
        <w:t>PART 2:  PRODUCTS</w:t>
      </w:r>
    </w:p>
    <w:p w14:paraId="39437B27" w14:textId="77777777" w:rsidR="00E631E0" w:rsidRDefault="00E631E0">
      <w:pPr>
        <w:tabs>
          <w:tab w:val="left" w:pos="720"/>
        </w:tabs>
        <w:spacing w:after="0"/>
        <w:ind w:left="720" w:hanging="720"/>
        <w:rPr>
          <w:rFonts w:ascii="Arial" w:eastAsia="Arial" w:hAnsi="Arial" w:cs="Arial"/>
          <w:sz w:val="20"/>
          <w:szCs w:val="20"/>
        </w:rPr>
      </w:pPr>
    </w:p>
    <w:p w14:paraId="6CD85B76"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2.1</w:t>
      </w:r>
      <w:r>
        <w:rPr>
          <w:rFonts w:ascii="Arial"/>
          <w:sz w:val="20"/>
          <w:szCs w:val="20"/>
        </w:rPr>
        <w:tab/>
        <w:t>Product Name:</w:t>
      </w:r>
      <w:r>
        <w:rPr>
          <w:rFonts w:ascii="Arial"/>
          <w:sz w:val="20"/>
          <w:szCs w:val="20"/>
        </w:rPr>
        <w:tab/>
      </w:r>
    </w:p>
    <w:p w14:paraId="4339A4F8" w14:textId="77777777" w:rsidR="00E631E0" w:rsidRDefault="00E631E0">
      <w:pPr>
        <w:tabs>
          <w:tab w:val="left" w:pos="720"/>
        </w:tabs>
        <w:spacing w:after="0"/>
        <w:ind w:left="720" w:hanging="720"/>
        <w:rPr>
          <w:rFonts w:ascii="Arial" w:eastAsia="Arial" w:hAnsi="Arial" w:cs="Arial"/>
          <w:sz w:val="20"/>
          <w:szCs w:val="20"/>
        </w:rPr>
      </w:pPr>
    </w:p>
    <w:p w14:paraId="157A958A" w14:textId="3580A9C4" w:rsidR="00E631E0" w:rsidRDefault="00EE1445" w:rsidP="00CF389D">
      <w:pPr>
        <w:tabs>
          <w:tab w:val="left" w:pos="720"/>
        </w:tabs>
        <w:spacing w:after="0"/>
        <w:ind w:left="720" w:hanging="720"/>
        <w:rPr>
          <w:rFonts w:ascii="Arial" w:eastAsia="Arial" w:hAnsi="Arial" w:cs="Arial"/>
          <w:sz w:val="20"/>
          <w:szCs w:val="20"/>
        </w:rPr>
      </w:pPr>
      <w:r>
        <w:rPr>
          <w:rFonts w:ascii="Arial" w:eastAsia="Arial" w:hAnsi="Arial" w:cs="Arial"/>
          <w:sz w:val="20"/>
          <w:szCs w:val="20"/>
        </w:rPr>
        <w:tab/>
      </w:r>
      <w:r w:rsidR="00145B20">
        <w:rPr>
          <w:rFonts w:ascii="Arial" w:eastAsia="Arial" w:hAnsi="Arial" w:cs="Arial"/>
          <w:sz w:val="20"/>
          <w:szCs w:val="20"/>
        </w:rPr>
        <w:t>Real Wood Veneers</w:t>
      </w:r>
      <w:r>
        <w:rPr>
          <w:rFonts w:ascii="Arial" w:eastAsia="Arial" w:hAnsi="Arial" w:cs="Arial"/>
          <w:sz w:val="20"/>
          <w:szCs w:val="20"/>
        </w:rPr>
        <w:t xml:space="preserve"> </w:t>
      </w:r>
      <w:r w:rsidR="00CF389D">
        <w:rPr>
          <w:rFonts w:ascii="Arial" w:eastAsia="Arial" w:hAnsi="Arial" w:cs="Arial"/>
          <w:sz w:val="20"/>
          <w:szCs w:val="20"/>
        </w:rPr>
        <w:t xml:space="preserve">- </w:t>
      </w:r>
      <w:r>
        <w:rPr>
          <w:rFonts w:ascii="Arial" w:eastAsia="Arial" w:hAnsi="Arial" w:cs="Arial"/>
          <w:sz w:val="20"/>
          <w:szCs w:val="20"/>
        </w:rPr>
        <w:t>Wood Wallcovering, that shall consist of genuine wood veneer</w:t>
      </w:r>
      <w:r w:rsidR="00CF389D">
        <w:rPr>
          <w:rFonts w:ascii="Arial" w:eastAsia="Arial" w:hAnsi="Arial" w:cs="Arial"/>
          <w:sz w:val="20"/>
          <w:szCs w:val="20"/>
        </w:rPr>
        <w:t xml:space="preserve"> bonded to </w:t>
      </w:r>
      <w:proofErr w:type="spellStart"/>
      <w:r w:rsidR="00CF389D">
        <w:rPr>
          <w:rFonts w:ascii="Arial" w:eastAsia="Arial" w:hAnsi="Arial" w:cs="Arial"/>
          <w:sz w:val="20"/>
          <w:szCs w:val="20"/>
        </w:rPr>
        <w:t>T</w:t>
      </w:r>
      <w:r w:rsidR="00145B20">
        <w:rPr>
          <w:rFonts w:ascii="Arial" w:eastAsia="Arial" w:hAnsi="Arial" w:cs="Arial"/>
          <w:sz w:val="20"/>
          <w:szCs w:val="20"/>
        </w:rPr>
        <w:t>echniform</w:t>
      </w:r>
      <w:proofErr w:type="spellEnd"/>
      <w:r w:rsidR="00CF389D">
        <w:rPr>
          <w:rFonts w:ascii="Arial" w:eastAsia="Arial" w:hAnsi="Arial" w:cs="Arial"/>
          <w:sz w:val="20"/>
          <w:szCs w:val="20"/>
        </w:rPr>
        <w:t xml:space="preserve"> aluminum sheet</w:t>
      </w:r>
      <w:r>
        <w:rPr>
          <w:rFonts w:ascii="Arial" w:eastAsia="Arial" w:hAnsi="Arial" w:cs="Arial"/>
          <w:sz w:val="20"/>
          <w:szCs w:val="20"/>
        </w:rPr>
        <w:t xml:space="preserve">.  It shall have a protective coating of urethane sealer and finish, factory applied, to ensure that quality and help maintain the integrity of the wood veneer wallcovering.  This wallcovering material may also be supplied to the Contractor in a manner specified under paragraph 3.5.  </w:t>
      </w:r>
    </w:p>
    <w:p w14:paraId="1AC781A3" w14:textId="77777777" w:rsidR="00E631E0" w:rsidRDefault="00E631E0">
      <w:pPr>
        <w:tabs>
          <w:tab w:val="left" w:pos="720"/>
        </w:tabs>
        <w:spacing w:after="0"/>
        <w:ind w:left="720" w:hanging="720"/>
        <w:rPr>
          <w:rFonts w:ascii="Arial" w:eastAsia="Arial" w:hAnsi="Arial" w:cs="Arial"/>
          <w:sz w:val="20"/>
          <w:szCs w:val="20"/>
        </w:rPr>
      </w:pPr>
    </w:p>
    <w:p w14:paraId="23FD86D1" w14:textId="77777777" w:rsidR="00CF389D" w:rsidRDefault="00EE1445" w:rsidP="00145B20">
      <w:pPr>
        <w:tabs>
          <w:tab w:val="left" w:pos="720"/>
        </w:tabs>
        <w:spacing w:after="0"/>
        <w:ind w:left="720" w:hanging="720"/>
        <w:outlineLvl w:val="0"/>
        <w:rPr>
          <w:rFonts w:ascii="Arial"/>
          <w:sz w:val="20"/>
          <w:szCs w:val="20"/>
        </w:rPr>
      </w:pPr>
      <w:r>
        <w:rPr>
          <w:rFonts w:ascii="Arial"/>
          <w:sz w:val="20"/>
          <w:szCs w:val="20"/>
        </w:rPr>
        <w:t xml:space="preserve">2.2  </w:t>
      </w:r>
      <w:r>
        <w:rPr>
          <w:rFonts w:ascii="Arial"/>
          <w:sz w:val="20"/>
          <w:szCs w:val="20"/>
        </w:rPr>
        <w:tab/>
        <w:t>Manufacturer</w:t>
      </w:r>
      <w:r w:rsidR="00145B20">
        <w:rPr>
          <w:rFonts w:ascii="Arial"/>
          <w:sz w:val="20"/>
          <w:szCs w:val="20"/>
        </w:rPr>
        <w:t xml:space="preserve"> </w:t>
      </w:r>
      <w:r w:rsidR="00CF389D">
        <w:rPr>
          <w:rFonts w:ascii="Arial"/>
          <w:sz w:val="20"/>
          <w:szCs w:val="20"/>
        </w:rPr>
        <w:t>By :</w:t>
      </w:r>
    </w:p>
    <w:p w14:paraId="71266B16" w14:textId="64CCEAC5" w:rsidR="00CF389D" w:rsidRDefault="00CF389D" w:rsidP="00145B20">
      <w:pPr>
        <w:tabs>
          <w:tab w:val="left" w:pos="720"/>
        </w:tabs>
        <w:spacing w:after="0"/>
        <w:ind w:left="720" w:hanging="720"/>
        <w:outlineLvl w:val="0"/>
        <w:rPr>
          <w:rFonts w:ascii="Arial"/>
          <w:sz w:val="20"/>
          <w:szCs w:val="20"/>
        </w:rPr>
      </w:pPr>
      <w:r>
        <w:rPr>
          <w:rFonts w:ascii="Arial"/>
          <w:sz w:val="20"/>
          <w:szCs w:val="20"/>
        </w:rPr>
        <w:tab/>
      </w:r>
      <w:r>
        <w:rPr>
          <w:rFonts w:ascii="Arial"/>
          <w:sz w:val="20"/>
          <w:szCs w:val="20"/>
        </w:rPr>
        <w:tab/>
        <w:t>Real Wood Veneers LLC</w:t>
      </w:r>
    </w:p>
    <w:p w14:paraId="24577D81" w14:textId="71CC4A5D" w:rsidR="00CF389D" w:rsidRDefault="00CF389D" w:rsidP="00145B20">
      <w:pPr>
        <w:tabs>
          <w:tab w:val="left" w:pos="720"/>
        </w:tabs>
        <w:spacing w:after="0"/>
        <w:ind w:left="720" w:hanging="720"/>
        <w:outlineLvl w:val="0"/>
        <w:rPr>
          <w:rFonts w:ascii="Arial"/>
          <w:sz w:val="20"/>
          <w:szCs w:val="20"/>
        </w:rPr>
      </w:pPr>
      <w:r>
        <w:rPr>
          <w:rFonts w:ascii="Arial"/>
          <w:sz w:val="20"/>
          <w:szCs w:val="20"/>
        </w:rPr>
        <w:tab/>
      </w:r>
      <w:r>
        <w:rPr>
          <w:rFonts w:ascii="Arial"/>
          <w:sz w:val="20"/>
          <w:szCs w:val="20"/>
        </w:rPr>
        <w:tab/>
        <w:t xml:space="preserve">2825 Commerce Parkway, North Port, FL 34289., USA.  Tel: </w:t>
      </w:r>
      <w:r w:rsidR="00F72206" w:rsidRPr="00F72206">
        <w:rPr>
          <w:rFonts w:ascii="Arial"/>
          <w:sz w:val="20"/>
          <w:szCs w:val="20"/>
        </w:rPr>
        <w:t>+1.844.307.9571</w:t>
      </w:r>
    </w:p>
    <w:p w14:paraId="6D948867" w14:textId="77777777" w:rsidR="00CF389D" w:rsidRDefault="00CF389D" w:rsidP="00145B20">
      <w:pPr>
        <w:tabs>
          <w:tab w:val="left" w:pos="720"/>
        </w:tabs>
        <w:spacing w:after="0"/>
        <w:ind w:left="720" w:hanging="720"/>
        <w:outlineLvl w:val="0"/>
        <w:rPr>
          <w:rFonts w:ascii="Arial"/>
          <w:sz w:val="20"/>
          <w:szCs w:val="20"/>
        </w:rPr>
      </w:pPr>
    </w:p>
    <w:p w14:paraId="7641CAF4" w14:textId="77777777" w:rsidR="00CF389D" w:rsidRDefault="00CF389D" w:rsidP="00145B20">
      <w:pPr>
        <w:tabs>
          <w:tab w:val="left" w:pos="720"/>
        </w:tabs>
        <w:spacing w:after="0"/>
        <w:ind w:left="720" w:hanging="720"/>
        <w:outlineLvl w:val="0"/>
        <w:rPr>
          <w:rFonts w:ascii="Arial"/>
          <w:sz w:val="20"/>
          <w:szCs w:val="20"/>
        </w:rPr>
      </w:pPr>
    </w:p>
    <w:p w14:paraId="5513F670" w14:textId="77777777" w:rsidR="00CF389D" w:rsidRDefault="00CF389D" w:rsidP="00145B20">
      <w:pPr>
        <w:tabs>
          <w:tab w:val="left" w:pos="720"/>
        </w:tabs>
        <w:spacing w:after="0"/>
        <w:ind w:left="720" w:hanging="720"/>
        <w:outlineLvl w:val="0"/>
        <w:rPr>
          <w:rFonts w:ascii="Arial"/>
          <w:sz w:val="20"/>
          <w:szCs w:val="20"/>
        </w:rPr>
      </w:pPr>
    </w:p>
    <w:p w14:paraId="72C50E06" w14:textId="79E21401" w:rsidR="00E631E0" w:rsidRDefault="00CF389D" w:rsidP="00145B20">
      <w:pPr>
        <w:tabs>
          <w:tab w:val="left" w:pos="720"/>
        </w:tabs>
        <w:spacing w:after="0"/>
        <w:ind w:left="720" w:hanging="720"/>
        <w:outlineLvl w:val="0"/>
        <w:rPr>
          <w:rFonts w:ascii="Arial" w:eastAsia="Arial" w:hAnsi="Arial" w:cs="Arial"/>
          <w:sz w:val="20"/>
          <w:szCs w:val="20"/>
        </w:rPr>
      </w:pPr>
      <w:r>
        <w:rPr>
          <w:rFonts w:ascii="Arial"/>
          <w:sz w:val="20"/>
          <w:szCs w:val="20"/>
        </w:rPr>
        <w:tab/>
      </w:r>
      <w:r w:rsidR="00145B20">
        <w:rPr>
          <w:rFonts w:ascii="Arial"/>
          <w:sz w:val="20"/>
          <w:szCs w:val="20"/>
        </w:rPr>
        <w:t>Distributor</w:t>
      </w:r>
      <w:r w:rsidR="00EE1445">
        <w:rPr>
          <w:rFonts w:ascii="Arial"/>
          <w:sz w:val="20"/>
          <w:szCs w:val="20"/>
        </w:rPr>
        <w:t>:</w:t>
      </w:r>
    </w:p>
    <w:p w14:paraId="0CB7E4C8" w14:textId="77777777" w:rsidR="00E631E0" w:rsidRDefault="00E631E0">
      <w:pPr>
        <w:tabs>
          <w:tab w:val="left" w:pos="720"/>
        </w:tabs>
        <w:spacing w:after="0"/>
        <w:ind w:left="720" w:hanging="720"/>
        <w:rPr>
          <w:rFonts w:ascii="Arial" w:eastAsia="Arial" w:hAnsi="Arial" w:cs="Arial"/>
          <w:sz w:val="20"/>
          <w:szCs w:val="20"/>
        </w:rPr>
      </w:pPr>
    </w:p>
    <w:p w14:paraId="05D09604" w14:textId="77777777" w:rsidR="00E631E0" w:rsidRDefault="00EE1445">
      <w:pPr>
        <w:widowControl w:val="0"/>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 </w:t>
      </w:r>
    </w:p>
    <w:tbl>
      <w:tblPr>
        <w:tblW w:w="9180" w:type="dxa"/>
        <w:tblInd w:w="8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180"/>
      </w:tblGrid>
      <w:tr w:rsidR="00E631E0" w14:paraId="60D109A4" w14:textId="77777777" w:rsidTr="00145B20">
        <w:trPr>
          <w:trHeight w:val="352"/>
        </w:trPr>
        <w:tc>
          <w:tcPr>
            <w:tcW w:w="9180" w:type="dxa"/>
            <w:tcBorders>
              <w:top w:val="nil"/>
              <w:left w:val="nil"/>
              <w:bottom w:val="single" w:sz="4" w:space="0" w:color="000000"/>
              <w:right w:val="nil"/>
            </w:tcBorders>
            <w:shd w:val="clear" w:color="auto" w:fill="auto"/>
            <w:tcMar>
              <w:top w:w="80" w:type="dxa"/>
              <w:left w:w="800" w:type="dxa"/>
              <w:bottom w:w="80" w:type="dxa"/>
              <w:right w:w="80" w:type="dxa"/>
            </w:tcMar>
          </w:tcPr>
          <w:p w14:paraId="2E17C443" w14:textId="42658B18" w:rsidR="00E631E0" w:rsidRDefault="00E631E0" w:rsidP="00145B20">
            <w:pPr>
              <w:tabs>
                <w:tab w:val="left" w:pos="720"/>
              </w:tabs>
              <w:spacing w:after="0"/>
            </w:pPr>
            <w:bookmarkStart w:id="0" w:name="_GoBack"/>
            <w:bookmarkEnd w:id="0"/>
          </w:p>
        </w:tc>
      </w:tr>
    </w:tbl>
    <w:p w14:paraId="4E6BC779" w14:textId="77777777" w:rsidR="00E631E0" w:rsidRDefault="00E631E0">
      <w:pPr>
        <w:widowControl w:val="0"/>
        <w:tabs>
          <w:tab w:val="left" w:pos="720"/>
        </w:tabs>
        <w:spacing w:after="0" w:line="240" w:lineRule="auto"/>
        <w:ind w:left="720" w:hanging="720"/>
        <w:rPr>
          <w:rFonts w:ascii="Arial" w:eastAsia="Arial" w:hAnsi="Arial" w:cs="Arial"/>
          <w:sz w:val="20"/>
          <w:szCs w:val="20"/>
        </w:rPr>
      </w:pPr>
    </w:p>
    <w:p w14:paraId="17D04035" w14:textId="77777777" w:rsidR="00E631E0" w:rsidRDefault="00E631E0">
      <w:pPr>
        <w:tabs>
          <w:tab w:val="left" w:pos="720"/>
        </w:tabs>
        <w:spacing w:after="0"/>
        <w:ind w:left="720" w:hanging="720"/>
        <w:rPr>
          <w:rFonts w:ascii="Arial" w:eastAsia="Arial" w:hAnsi="Arial" w:cs="Arial"/>
          <w:sz w:val="20"/>
          <w:szCs w:val="20"/>
        </w:rPr>
      </w:pPr>
    </w:p>
    <w:p w14:paraId="2B3BDD2A"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2.3</w:t>
      </w:r>
      <w:r>
        <w:rPr>
          <w:rFonts w:ascii="Arial"/>
          <w:sz w:val="20"/>
          <w:szCs w:val="20"/>
        </w:rPr>
        <w:tab/>
        <w:t>Material:</w:t>
      </w:r>
    </w:p>
    <w:p w14:paraId="32A058AB" w14:textId="77777777" w:rsidR="00E631E0" w:rsidRDefault="00E631E0">
      <w:pPr>
        <w:tabs>
          <w:tab w:val="left" w:pos="720"/>
        </w:tabs>
        <w:spacing w:after="0"/>
        <w:ind w:left="720" w:hanging="720"/>
        <w:rPr>
          <w:rFonts w:ascii="Arial" w:eastAsia="Arial" w:hAnsi="Arial" w:cs="Arial"/>
          <w:sz w:val="20"/>
          <w:szCs w:val="20"/>
        </w:rPr>
      </w:pPr>
    </w:p>
    <w:p w14:paraId="4C766BBE"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eastAsia="Arial" w:hAnsi="Arial" w:cs="Arial"/>
          <w:sz w:val="20"/>
          <w:szCs w:val="20"/>
        </w:rPr>
        <w:tab/>
      </w:r>
      <w:r w:rsidR="00145B20">
        <w:rPr>
          <w:rFonts w:ascii="Arial" w:eastAsia="Arial" w:hAnsi="Arial" w:cs="Arial"/>
          <w:sz w:val="20"/>
          <w:szCs w:val="20"/>
        </w:rPr>
        <w:t>REAL WOOD VENEERS</w:t>
      </w:r>
      <w:r>
        <w:rPr>
          <w:rFonts w:ascii="Arial" w:eastAsia="Arial" w:hAnsi="Arial" w:cs="Arial"/>
          <w:sz w:val="20"/>
          <w:szCs w:val="20"/>
        </w:rPr>
        <w:t xml:space="preserve"> FLEXIBLE WOOD WALLCOVERING</w:t>
      </w:r>
    </w:p>
    <w:p w14:paraId="761026C5" w14:textId="77777777" w:rsidR="00E631E0" w:rsidRDefault="00E631E0">
      <w:pPr>
        <w:widowControl w:val="0"/>
        <w:tabs>
          <w:tab w:val="left" w:pos="720"/>
        </w:tabs>
        <w:spacing w:after="0"/>
        <w:ind w:left="720" w:hanging="720"/>
        <w:rPr>
          <w:rFonts w:ascii="Arial" w:eastAsia="Arial" w:hAnsi="Arial" w:cs="Arial"/>
          <w:sz w:val="20"/>
          <w:szCs w:val="20"/>
        </w:rPr>
      </w:pPr>
    </w:p>
    <w:tbl>
      <w:tblPr>
        <w:tblW w:w="9947" w:type="dxa"/>
        <w:tblInd w:w="8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78"/>
        <w:gridCol w:w="7069"/>
      </w:tblGrid>
      <w:tr w:rsidR="00E631E0" w14:paraId="58813EA6"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vAlign w:val="bottom"/>
          </w:tcPr>
          <w:p w14:paraId="64AC5018" w14:textId="77777777" w:rsidR="00E631E0" w:rsidRDefault="00EE1445">
            <w:pPr>
              <w:tabs>
                <w:tab w:val="left" w:pos="720"/>
              </w:tabs>
              <w:spacing w:after="0"/>
              <w:ind w:left="720" w:hanging="720"/>
            </w:pPr>
            <w:r>
              <w:rPr>
                <w:rFonts w:ascii="Arial"/>
                <w:sz w:val="20"/>
                <w:szCs w:val="20"/>
              </w:rPr>
              <w:t>SPECIES:</w:t>
            </w:r>
          </w:p>
        </w:tc>
        <w:tc>
          <w:tcPr>
            <w:tcW w:w="7069" w:type="dxa"/>
            <w:tcBorders>
              <w:top w:val="nil"/>
              <w:left w:val="nil"/>
              <w:bottom w:val="single" w:sz="4" w:space="0" w:color="000000"/>
              <w:right w:val="nil"/>
            </w:tcBorders>
            <w:shd w:val="clear" w:color="auto" w:fill="auto"/>
            <w:tcMar>
              <w:top w:w="80" w:type="dxa"/>
              <w:left w:w="800" w:type="dxa"/>
              <w:bottom w:w="80" w:type="dxa"/>
              <w:right w:w="80" w:type="dxa"/>
            </w:tcMar>
            <w:vAlign w:val="bottom"/>
          </w:tcPr>
          <w:p w14:paraId="4189A4BA" w14:textId="77777777" w:rsidR="00E631E0" w:rsidRPr="00F72206" w:rsidRDefault="00EE1445">
            <w:pPr>
              <w:tabs>
                <w:tab w:val="left" w:pos="720"/>
              </w:tabs>
              <w:spacing w:after="0"/>
              <w:ind w:left="720" w:hanging="720"/>
              <w:rPr>
                <w:highlight w:val="yellow"/>
              </w:rPr>
            </w:pPr>
            <w:r w:rsidRPr="00F72206">
              <w:rPr>
                <w:highlight w:val="yellow"/>
              </w:rPr>
              <w:t>     </w:t>
            </w:r>
          </w:p>
        </w:tc>
      </w:tr>
      <w:tr w:rsidR="00E631E0" w14:paraId="44FF0EB5"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tcPr>
          <w:p w14:paraId="714D404A" w14:textId="77777777" w:rsidR="00E631E0" w:rsidRDefault="00E631E0"/>
        </w:tc>
        <w:tc>
          <w:tcPr>
            <w:tcW w:w="7069" w:type="dxa"/>
            <w:tcBorders>
              <w:top w:val="single" w:sz="4" w:space="0" w:color="000000"/>
              <w:left w:val="nil"/>
              <w:bottom w:val="nil"/>
              <w:right w:val="nil"/>
            </w:tcBorders>
            <w:shd w:val="clear" w:color="auto" w:fill="auto"/>
            <w:tcMar>
              <w:top w:w="80" w:type="dxa"/>
              <w:left w:w="800" w:type="dxa"/>
              <w:bottom w:w="80" w:type="dxa"/>
              <w:right w:w="80" w:type="dxa"/>
            </w:tcMar>
          </w:tcPr>
          <w:p w14:paraId="3BA85CDB" w14:textId="63B5ECC4" w:rsidR="00E631E0" w:rsidRDefault="00E631E0">
            <w:pPr>
              <w:tabs>
                <w:tab w:val="left" w:pos="720"/>
              </w:tabs>
              <w:spacing w:after="0"/>
              <w:ind w:left="720" w:hanging="720"/>
            </w:pPr>
          </w:p>
        </w:tc>
      </w:tr>
      <w:tr w:rsidR="00E631E0" w14:paraId="0BEE0913"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vAlign w:val="bottom"/>
          </w:tcPr>
          <w:p w14:paraId="07E404BB" w14:textId="77777777" w:rsidR="00E631E0" w:rsidRDefault="00EE1445">
            <w:pPr>
              <w:tabs>
                <w:tab w:val="left" w:pos="720"/>
              </w:tabs>
              <w:spacing w:after="0"/>
              <w:ind w:left="720" w:hanging="720"/>
            </w:pPr>
            <w:r>
              <w:rPr>
                <w:rFonts w:ascii="Arial"/>
                <w:sz w:val="20"/>
                <w:szCs w:val="20"/>
              </w:rPr>
              <w:t>CUT AND FIGURE:</w:t>
            </w:r>
          </w:p>
        </w:tc>
        <w:tc>
          <w:tcPr>
            <w:tcW w:w="7069" w:type="dxa"/>
            <w:tcBorders>
              <w:top w:val="nil"/>
              <w:left w:val="nil"/>
              <w:bottom w:val="single" w:sz="4" w:space="0" w:color="000000"/>
              <w:right w:val="nil"/>
            </w:tcBorders>
            <w:shd w:val="clear" w:color="auto" w:fill="auto"/>
            <w:tcMar>
              <w:top w:w="80" w:type="dxa"/>
              <w:left w:w="800" w:type="dxa"/>
              <w:bottom w:w="80" w:type="dxa"/>
              <w:right w:w="80" w:type="dxa"/>
            </w:tcMar>
          </w:tcPr>
          <w:p w14:paraId="51963EA4" w14:textId="77777777" w:rsidR="00E631E0" w:rsidRDefault="00EE1445">
            <w:pPr>
              <w:tabs>
                <w:tab w:val="left" w:pos="720"/>
              </w:tabs>
              <w:spacing w:after="0"/>
              <w:ind w:left="720" w:hanging="720"/>
            </w:pPr>
            <w:r>
              <w:t>     </w:t>
            </w:r>
          </w:p>
        </w:tc>
      </w:tr>
      <w:tr w:rsidR="00E631E0" w14:paraId="56561F4A"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tcPr>
          <w:p w14:paraId="45DEDC2B" w14:textId="77777777" w:rsidR="00E631E0" w:rsidRDefault="00E631E0"/>
        </w:tc>
        <w:tc>
          <w:tcPr>
            <w:tcW w:w="7069" w:type="dxa"/>
            <w:tcBorders>
              <w:top w:val="single" w:sz="4" w:space="0" w:color="000000"/>
              <w:left w:val="nil"/>
              <w:bottom w:val="nil"/>
              <w:right w:val="nil"/>
            </w:tcBorders>
            <w:shd w:val="clear" w:color="auto" w:fill="auto"/>
            <w:tcMar>
              <w:top w:w="80" w:type="dxa"/>
              <w:left w:w="800" w:type="dxa"/>
              <w:bottom w:w="80" w:type="dxa"/>
              <w:right w:w="80" w:type="dxa"/>
            </w:tcMar>
          </w:tcPr>
          <w:p w14:paraId="11B1354A" w14:textId="554917A8" w:rsidR="00E631E0" w:rsidRDefault="00E631E0">
            <w:pPr>
              <w:tabs>
                <w:tab w:val="left" w:pos="720"/>
              </w:tabs>
              <w:spacing w:after="0"/>
              <w:ind w:left="720" w:hanging="720"/>
            </w:pPr>
          </w:p>
        </w:tc>
      </w:tr>
      <w:tr w:rsidR="00E631E0" w14:paraId="58DAAA55"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vAlign w:val="bottom"/>
          </w:tcPr>
          <w:p w14:paraId="40FB37B1" w14:textId="77777777" w:rsidR="00E631E0" w:rsidRDefault="00EE1445">
            <w:pPr>
              <w:tabs>
                <w:tab w:val="left" w:pos="720"/>
              </w:tabs>
              <w:spacing w:after="0"/>
              <w:ind w:left="720" w:hanging="720"/>
            </w:pPr>
            <w:r>
              <w:rPr>
                <w:rFonts w:ascii="Arial"/>
                <w:sz w:val="20"/>
                <w:szCs w:val="20"/>
              </w:rPr>
              <w:t>MATCHING:</w:t>
            </w:r>
          </w:p>
        </w:tc>
        <w:tc>
          <w:tcPr>
            <w:tcW w:w="7069" w:type="dxa"/>
            <w:tcBorders>
              <w:top w:val="nil"/>
              <w:left w:val="nil"/>
              <w:bottom w:val="single" w:sz="4" w:space="0" w:color="000000"/>
              <w:right w:val="nil"/>
            </w:tcBorders>
            <w:shd w:val="clear" w:color="auto" w:fill="auto"/>
            <w:tcMar>
              <w:top w:w="80" w:type="dxa"/>
              <w:left w:w="800" w:type="dxa"/>
              <w:bottom w:w="80" w:type="dxa"/>
              <w:right w:w="80" w:type="dxa"/>
            </w:tcMar>
          </w:tcPr>
          <w:p w14:paraId="00946B07" w14:textId="77777777" w:rsidR="00E631E0" w:rsidRDefault="00EE1445">
            <w:pPr>
              <w:tabs>
                <w:tab w:val="left" w:pos="720"/>
              </w:tabs>
              <w:spacing w:after="0"/>
              <w:ind w:left="720" w:hanging="720"/>
            </w:pPr>
            <w:r>
              <w:t>     </w:t>
            </w:r>
          </w:p>
        </w:tc>
      </w:tr>
      <w:tr w:rsidR="00E631E0" w14:paraId="1F885988"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tcPr>
          <w:p w14:paraId="57C560F6" w14:textId="77777777" w:rsidR="00E631E0" w:rsidRDefault="00E631E0"/>
        </w:tc>
        <w:tc>
          <w:tcPr>
            <w:tcW w:w="7069" w:type="dxa"/>
            <w:tcBorders>
              <w:top w:val="single" w:sz="4" w:space="0" w:color="000000"/>
              <w:left w:val="nil"/>
              <w:bottom w:val="nil"/>
              <w:right w:val="nil"/>
            </w:tcBorders>
            <w:shd w:val="clear" w:color="auto" w:fill="auto"/>
            <w:tcMar>
              <w:top w:w="80" w:type="dxa"/>
              <w:left w:w="800" w:type="dxa"/>
              <w:bottom w:w="80" w:type="dxa"/>
              <w:right w:w="80" w:type="dxa"/>
            </w:tcMar>
          </w:tcPr>
          <w:p w14:paraId="4A2599C1" w14:textId="701D7CEB" w:rsidR="00E631E0" w:rsidRDefault="00E631E0">
            <w:pPr>
              <w:tabs>
                <w:tab w:val="left" w:pos="720"/>
              </w:tabs>
              <w:spacing w:after="0"/>
              <w:ind w:left="720" w:hanging="720"/>
            </w:pPr>
          </w:p>
        </w:tc>
      </w:tr>
      <w:tr w:rsidR="00E631E0" w14:paraId="2357AE84" w14:textId="77777777" w:rsidTr="00145B20">
        <w:trPr>
          <w:trHeight w:val="1"/>
        </w:trPr>
        <w:tc>
          <w:tcPr>
            <w:tcW w:w="2878" w:type="dxa"/>
            <w:tcBorders>
              <w:top w:val="nil"/>
              <w:left w:val="nil"/>
              <w:bottom w:val="nil"/>
              <w:right w:val="nil"/>
            </w:tcBorders>
            <w:shd w:val="clear" w:color="auto" w:fill="auto"/>
            <w:tcMar>
              <w:top w:w="80" w:type="dxa"/>
              <w:left w:w="800" w:type="dxa"/>
              <w:bottom w:w="80" w:type="dxa"/>
              <w:right w:w="80" w:type="dxa"/>
            </w:tcMar>
          </w:tcPr>
          <w:p w14:paraId="4CDF76C5" w14:textId="77777777" w:rsidR="00E631E0" w:rsidRDefault="00EE1445">
            <w:pPr>
              <w:tabs>
                <w:tab w:val="left" w:pos="720"/>
              </w:tabs>
              <w:spacing w:after="0"/>
              <w:ind w:left="720" w:hanging="720"/>
            </w:pPr>
            <w:r>
              <w:rPr>
                <w:rFonts w:ascii="Arial"/>
                <w:sz w:val="20"/>
                <w:szCs w:val="20"/>
              </w:rPr>
              <w:t>FLITCH NUMBER:</w:t>
            </w:r>
          </w:p>
        </w:tc>
        <w:tc>
          <w:tcPr>
            <w:tcW w:w="7069" w:type="dxa"/>
            <w:tcBorders>
              <w:top w:val="nil"/>
              <w:left w:val="nil"/>
              <w:bottom w:val="single" w:sz="4" w:space="0" w:color="000000"/>
              <w:right w:val="nil"/>
            </w:tcBorders>
            <w:shd w:val="clear" w:color="auto" w:fill="auto"/>
            <w:tcMar>
              <w:top w:w="80" w:type="dxa"/>
              <w:left w:w="800" w:type="dxa"/>
              <w:bottom w:w="80" w:type="dxa"/>
              <w:right w:w="80" w:type="dxa"/>
            </w:tcMar>
          </w:tcPr>
          <w:p w14:paraId="33DC3E88" w14:textId="77777777" w:rsidR="00E631E0" w:rsidRDefault="00EE1445">
            <w:pPr>
              <w:tabs>
                <w:tab w:val="left" w:pos="720"/>
              </w:tabs>
              <w:spacing w:after="0"/>
              <w:ind w:left="720" w:hanging="720"/>
            </w:pPr>
            <w:r>
              <w:t>     </w:t>
            </w:r>
          </w:p>
        </w:tc>
      </w:tr>
    </w:tbl>
    <w:p w14:paraId="75CEBFE3" w14:textId="77777777" w:rsidR="00E631E0" w:rsidRDefault="00E631E0">
      <w:pPr>
        <w:widowControl w:val="0"/>
        <w:tabs>
          <w:tab w:val="left" w:pos="720"/>
        </w:tabs>
        <w:spacing w:after="0" w:line="240" w:lineRule="auto"/>
        <w:ind w:left="720" w:hanging="720"/>
        <w:rPr>
          <w:rFonts w:ascii="Arial" w:eastAsia="Arial" w:hAnsi="Arial" w:cs="Arial"/>
          <w:sz w:val="20"/>
          <w:szCs w:val="20"/>
        </w:rPr>
      </w:pPr>
    </w:p>
    <w:p w14:paraId="17A461AD" w14:textId="77777777" w:rsidR="00E631E0" w:rsidRDefault="00E631E0">
      <w:pPr>
        <w:tabs>
          <w:tab w:val="left" w:pos="720"/>
        </w:tabs>
        <w:spacing w:after="0"/>
        <w:ind w:left="720" w:hanging="720"/>
        <w:rPr>
          <w:rFonts w:ascii="Arial" w:eastAsia="Arial" w:hAnsi="Arial" w:cs="Arial"/>
          <w:sz w:val="20"/>
          <w:szCs w:val="20"/>
        </w:rPr>
      </w:pPr>
    </w:p>
    <w:p w14:paraId="1843E737" w14:textId="77777777" w:rsidR="00E631E0" w:rsidRDefault="00EE1445" w:rsidP="00145B20">
      <w:pPr>
        <w:tabs>
          <w:tab w:val="left" w:pos="720"/>
        </w:tabs>
        <w:spacing w:after="0"/>
        <w:ind w:left="720" w:hanging="720"/>
        <w:outlineLvl w:val="0"/>
        <w:rPr>
          <w:rFonts w:ascii="Arial" w:eastAsia="Arial" w:hAnsi="Arial" w:cs="Arial"/>
          <w:b/>
          <w:bCs/>
          <w:sz w:val="20"/>
          <w:szCs w:val="20"/>
        </w:rPr>
      </w:pPr>
      <w:r>
        <w:rPr>
          <w:rFonts w:ascii="Arial"/>
          <w:sz w:val="20"/>
          <w:szCs w:val="20"/>
        </w:rPr>
        <w:t>2.4</w:t>
      </w:r>
      <w:r>
        <w:rPr>
          <w:rFonts w:ascii="Arial" w:eastAsia="Arial" w:hAnsi="Arial" w:cs="Arial"/>
          <w:b/>
          <w:bCs/>
          <w:sz w:val="20"/>
          <w:szCs w:val="20"/>
        </w:rPr>
        <w:tab/>
      </w:r>
      <w:r>
        <w:rPr>
          <w:rFonts w:ascii="Arial"/>
          <w:sz w:val="20"/>
          <w:szCs w:val="20"/>
        </w:rPr>
        <w:t>Physical Properties:</w:t>
      </w:r>
    </w:p>
    <w:p w14:paraId="0009F9C2" w14:textId="77777777" w:rsidR="00E631E0" w:rsidRDefault="00E631E0">
      <w:pPr>
        <w:tabs>
          <w:tab w:val="left" w:pos="720"/>
        </w:tabs>
        <w:spacing w:after="0"/>
        <w:ind w:left="720" w:hanging="720"/>
        <w:rPr>
          <w:rFonts w:ascii="Arial" w:eastAsia="Arial" w:hAnsi="Arial" w:cs="Arial"/>
          <w:sz w:val="20"/>
          <w:szCs w:val="20"/>
        </w:rPr>
      </w:pPr>
    </w:p>
    <w:p w14:paraId="19BF339D" w14:textId="4811FA1C"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The Manufacturer certifies </w:t>
      </w:r>
      <w:r w:rsidR="00145B20">
        <w:rPr>
          <w:rFonts w:ascii="Arial" w:eastAsia="Arial" w:hAnsi="Arial" w:cs="Arial"/>
          <w:sz w:val="20"/>
          <w:szCs w:val="20"/>
        </w:rPr>
        <w:t>Real Wood Veneers</w:t>
      </w:r>
      <w:r>
        <w:rPr>
          <w:rFonts w:ascii="Arial" w:eastAsia="Arial" w:hAnsi="Arial" w:cs="Arial"/>
          <w:sz w:val="20"/>
          <w:szCs w:val="20"/>
        </w:rPr>
        <w:t xml:space="preserve"> Flexible Wood Wallcovering meets the followin</w:t>
      </w:r>
      <w:r w:rsidR="00346B87">
        <w:rPr>
          <w:rFonts w:ascii="Arial" w:eastAsia="Arial" w:hAnsi="Arial" w:cs="Arial"/>
          <w:sz w:val="20"/>
          <w:szCs w:val="20"/>
        </w:rPr>
        <w:t xml:space="preserve">g Fire Rating Characteristics </w:t>
      </w:r>
      <w:r w:rsidR="00820C36">
        <w:rPr>
          <w:rFonts w:ascii="Arial" w:eastAsia="Arial" w:hAnsi="Arial" w:cs="Arial"/>
          <w:sz w:val="20"/>
          <w:szCs w:val="20"/>
        </w:rPr>
        <w:t>for Class “A” Fire rated Wall</w:t>
      </w:r>
      <w:r w:rsidR="00346B87">
        <w:rPr>
          <w:rFonts w:ascii="Arial" w:eastAsia="Arial" w:hAnsi="Arial" w:cs="Arial"/>
          <w:sz w:val="20"/>
          <w:szCs w:val="20"/>
        </w:rPr>
        <w:t>coverings:</w:t>
      </w:r>
    </w:p>
    <w:p w14:paraId="572BC0FD" w14:textId="77777777" w:rsidR="00E631E0" w:rsidRDefault="00E631E0">
      <w:pPr>
        <w:tabs>
          <w:tab w:val="left" w:pos="720"/>
        </w:tabs>
        <w:spacing w:after="0"/>
        <w:ind w:left="720" w:hanging="720"/>
        <w:rPr>
          <w:rFonts w:ascii="Arial" w:eastAsia="Arial" w:hAnsi="Arial" w:cs="Arial"/>
          <w:sz w:val="20"/>
          <w:szCs w:val="20"/>
        </w:rPr>
      </w:pPr>
    </w:p>
    <w:p w14:paraId="44977ED3" w14:textId="77777777" w:rsidR="00E631E0" w:rsidRDefault="00EE1445">
      <w:pPr>
        <w:numPr>
          <w:ilvl w:val="0"/>
          <w:numId w:val="9"/>
        </w:numPr>
        <w:tabs>
          <w:tab w:val="clear" w:pos="1080"/>
          <w:tab w:val="num" w:pos="1116"/>
        </w:tabs>
        <w:spacing w:after="0"/>
        <w:ind w:left="1116" w:hanging="396"/>
        <w:rPr>
          <w:rFonts w:ascii="Arial" w:eastAsia="Arial" w:hAnsi="Arial" w:cs="Arial"/>
          <w:sz w:val="20"/>
          <w:szCs w:val="20"/>
        </w:rPr>
      </w:pPr>
      <w:r>
        <w:rPr>
          <w:rFonts w:ascii="Arial"/>
          <w:sz w:val="20"/>
          <w:szCs w:val="20"/>
        </w:rPr>
        <w:t xml:space="preserve">Flame Spread </w:t>
      </w:r>
      <w:r>
        <w:rPr>
          <w:rFonts w:hAnsi="Arial"/>
          <w:sz w:val="20"/>
          <w:szCs w:val="20"/>
        </w:rPr>
        <w:t>–</w:t>
      </w:r>
      <w:r>
        <w:rPr>
          <w:rFonts w:hAnsi="Arial"/>
          <w:sz w:val="20"/>
          <w:szCs w:val="20"/>
        </w:rPr>
        <w:t xml:space="preserve"> </w:t>
      </w:r>
      <w:r>
        <w:rPr>
          <w:rFonts w:ascii="Arial"/>
          <w:sz w:val="20"/>
          <w:szCs w:val="20"/>
        </w:rPr>
        <w:t>10</w:t>
      </w:r>
    </w:p>
    <w:p w14:paraId="02E92EE9" w14:textId="77777777" w:rsidR="00E631E0" w:rsidRDefault="00EE1445">
      <w:pPr>
        <w:numPr>
          <w:ilvl w:val="0"/>
          <w:numId w:val="9"/>
        </w:numPr>
        <w:tabs>
          <w:tab w:val="clear" w:pos="1080"/>
          <w:tab w:val="num" w:pos="1116"/>
        </w:tabs>
        <w:spacing w:after="0"/>
        <w:ind w:left="1116" w:hanging="396"/>
        <w:rPr>
          <w:rFonts w:ascii="Arial" w:eastAsia="Arial" w:hAnsi="Arial" w:cs="Arial"/>
          <w:sz w:val="20"/>
          <w:szCs w:val="20"/>
        </w:rPr>
      </w:pPr>
      <w:r>
        <w:rPr>
          <w:rFonts w:ascii="Arial"/>
          <w:sz w:val="20"/>
          <w:szCs w:val="20"/>
        </w:rPr>
        <w:t>Smoke Development - 25</w:t>
      </w:r>
    </w:p>
    <w:p w14:paraId="46B95458" w14:textId="77777777" w:rsidR="00E631E0" w:rsidRDefault="00E631E0">
      <w:pPr>
        <w:tabs>
          <w:tab w:val="left" w:pos="720"/>
        </w:tabs>
        <w:spacing w:after="0"/>
        <w:ind w:left="720" w:hanging="720"/>
        <w:rPr>
          <w:rFonts w:ascii="Arial" w:eastAsia="Arial" w:hAnsi="Arial" w:cs="Arial"/>
          <w:sz w:val="20"/>
          <w:szCs w:val="20"/>
        </w:rPr>
      </w:pPr>
    </w:p>
    <w:p w14:paraId="4EE59A8C" w14:textId="6BDEB8B0"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Testing performed by </w:t>
      </w:r>
      <w:r>
        <w:rPr>
          <w:rFonts w:hAnsi="Arial"/>
          <w:sz w:val="20"/>
          <w:szCs w:val="20"/>
        </w:rPr>
        <w:t>“</w:t>
      </w:r>
      <w:r w:rsidR="003A65DE">
        <w:rPr>
          <w:rFonts w:ascii="Arial"/>
          <w:sz w:val="20"/>
          <w:szCs w:val="20"/>
        </w:rPr>
        <w:t>Southwest Research Institute</w:t>
      </w:r>
      <w:r>
        <w:rPr>
          <w:rFonts w:ascii="Arial"/>
          <w:sz w:val="20"/>
          <w:szCs w:val="20"/>
        </w:rPr>
        <w:t>.</w:t>
      </w:r>
      <w:r>
        <w:rPr>
          <w:rFonts w:hAnsi="Arial"/>
          <w:sz w:val="20"/>
          <w:szCs w:val="20"/>
        </w:rPr>
        <w:t>”</w:t>
      </w:r>
      <w:r>
        <w:rPr>
          <w:rFonts w:hAnsi="Arial"/>
          <w:sz w:val="20"/>
          <w:szCs w:val="20"/>
        </w:rPr>
        <w:t xml:space="preserve"> </w:t>
      </w:r>
      <w:r>
        <w:rPr>
          <w:rFonts w:ascii="Arial"/>
          <w:sz w:val="20"/>
          <w:szCs w:val="20"/>
        </w:rPr>
        <w:t xml:space="preserve">in accordance with the specification set forth in ASTM E84.98.  </w:t>
      </w:r>
      <w:r>
        <w:rPr>
          <w:rFonts w:hAnsi="Arial"/>
          <w:sz w:val="20"/>
          <w:szCs w:val="20"/>
        </w:rPr>
        <w:t>“</w:t>
      </w:r>
      <w:r>
        <w:rPr>
          <w:rFonts w:ascii="Arial"/>
          <w:sz w:val="20"/>
          <w:szCs w:val="20"/>
        </w:rPr>
        <w:t>Standard Test Method for Surface Burning Characteristics of Building Materials,</w:t>
      </w:r>
      <w:r>
        <w:rPr>
          <w:rFonts w:hAnsi="Arial"/>
          <w:sz w:val="20"/>
          <w:szCs w:val="20"/>
        </w:rPr>
        <w:t>”</w:t>
      </w:r>
      <w:r>
        <w:rPr>
          <w:rFonts w:hAnsi="Arial"/>
          <w:sz w:val="20"/>
          <w:szCs w:val="20"/>
        </w:rPr>
        <w:t xml:space="preserve"> </w:t>
      </w:r>
      <w:r>
        <w:rPr>
          <w:rFonts w:ascii="Arial"/>
          <w:sz w:val="20"/>
          <w:szCs w:val="20"/>
        </w:rPr>
        <w:t xml:space="preserve">both as to equipment and test </w:t>
      </w:r>
      <w:proofErr w:type="gramStart"/>
      <w:r>
        <w:rPr>
          <w:rFonts w:ascii="Arial"/>
          <w:sz w:val="20"/>
          <w:szCs w:val="20"/>
        </w:rPr>
        <w:t>procedures..</w:t>
      </w:r>
      <w:proofErr w:type="gramEnd"/>
      <w:r>
        <w:rPr>
          <w:rFonts w:ascii="Arial"/>
          <w:sz w:val="20"/>
          <w:szCs w:val="20"/>
        </w:rPr>
        <w:t xml:space="preserve">  </w:t>
      </w:r>
    </w:p>
    <w:p w14:paraId="5966D0E3" w14:textId="77777777" w:rsidR="00E631E0" w:rsidRDefault="00E631E0">
      <w:pPr>
        <w:tabs>
          <w:tab w:val="left" w:pos="720"/>
        </w:tabs>
        <w:spacing w:after="0"/>
        <w:ind w:left="720" w:hanging="720"/>
        <w:rPr>
          <w:rFonts w:ascii="Arial" w:eastAsia="Arial" w:hAnsi="Arial" w:cs="Arial"/>
          <w:sz w:val="20"/>
          <w:szCs w:val="20"/>
        </w:rPr>
      </w:pPr>
    </w:p>
    <w:p w14:paraId="5868811C" w14:textId="77777777" w:rsidR="00E631E0" w:rsidRDefault="00E631E0">
      <w:pPr>
        <w:tabs>
          <w:tab w:val="left" w:pos="720"/>
        </w:tabs>
        <w:spacing w:after="0"/>
        <w:ind w:left="720" w:hanging="720"/>
        <w:rPr>
          <w:rFonts w:ascii="Arial" w:eastAsia="Arial" w:hAnsi="Arial" w:cs="Arial"/>
          <w:sz w:val="20"/>
          <w:szCs w:val="20"/>
        </w:rPr>
      </w:pPr>
    </w:p>
    <w:p w14:paraId="3C2DF78C" w14:textId="77777777" w:rsidR="00E631E0" w:rsidRPr="00417B0D" w:rsidRDefault="00EE1445" w:rsidP="00417B0D">
      <w:pPr>
        <w:tabs>
          <w:tab w:val="left" w:pos="720"/>
        </w:tabs>
        <w:spacing w:after="0"/>
        <w:ind w:left="720" w:hanging="720"/>
        <w:outlineLvl w:val="0"/>
        <w:rPr>
          <w:rFonts w:ascii="Arial" w:eastAsia="Arial" w:hAnsi="Arial" w:cs="Arial"/>
          <w:b/>
          <w:bCs/>
          <w:sz w:val="20"/>
          <w:szCs w:val="20"/>
        </w:rPr>
      </w:pPr>
      <w:r>
        <w:rPr>
          <w:rFonts w:ascii="Arial"/>
          <w:sz w:val="20"/>
          <w:szCs w:val="20"/>
        </w:rPr>
        <w:t>2.5</w:t>
      </w:r>
      <w:r>
        <w:rPr>
          <w:rFonts w:ascii="Arial" w:eastAsia="Arial" w:hAnsi="Arial" w:cs="Arial"/>
          <w:b/>
          <w:bCs/>
          <w:sz w:val="20"/>
          <w:szCs w:val="20"/>
        </w:rPr>
        <w:tab/>
      </w:r>
      <w:r>
        <w:rPr>
          <w:rFonts w:ascii="Arial"/>
          <w:sz w:val="20"/>
          <w:szCs w:val="20"/>
        </w:rPr>
        <w:t>Adhesive:</w:t>
      </w:r>
    </w:p>
    <w:p w14:paraId="4A7E90AC"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Roman Decorating Products:</w:t>
      </w:r>
    </w:p>
    <w:p w14:paraId="7480F604" w14:textId="77777777" w:rsidR="00E631E0" w:rsidRDefault="00EE1445">
      <w:pPr>
        <w:numPr>
          <w:ilvl w:val="0"/>
          <w:numId w:val="12"/>
        </w:numPr>
        <w:tabs>
          <w:tab w:val="clear" w:pos="720"/>
          <w:tab w:val="num" w:pos="1116"/>
        </w:tabs>
        <w:spacing w:after="0"/>
        <w:ind w:left="756" w:hanging="36"/>
        <w:rPr>
          <w:rFonts w:ascii="Arial" w:eastAsia="Arial" w:hAnsi="Arial" w:cs="Arial"/>
        </w:rPr>
      </w:pPr>
      <w:r>
        <w:rPr>
          <w:rFonts w:ascii="Arial"/>
          <w:sz w:val="20"/>
          <w:szCs w:val="20"/>
        </w:rPr>
        <w:t>Pro-</w:t>
      </w:r>
      <w:proofErr w:type="gramStart"/>
      <w:r>
        <w:rPr>
          <w:rFonts w:ascii="Arial"/>
          <w:sz w:val="20"/>
          <w:szCs w:val="20"/>
        </w:rPr>
        <w:t>732  Extra</w:t>
      </w:r>
      <w:proofErr w:type="gramEnd"/>
      <w:r>
        <w:rPr>
          <w:rFonts w:ascii="Arial"/>
          <w:sz w:val="20"/>
          <w:szCs w:val="20"/>
        </w:rPr>
        <w:t xml:space="preserve"> Strength Clay Based Adhesive</w:t>
      </w:r>
    </w:p>
    <w:p w14:paraId="126AE800" w14:textId="77777777" w:rsidR="00E631E0" w:rsidRDefault="00EE1445">
      <w:pPr>
        <w:numPr>
          <w:ilvl w:val="0"/>
          <w:numId w:val="13"/>
        </w:numPr>
        <w:tabs>
          <w:tab w:val="clear" w:pos="720"/>
          <w:tab w:val="num" w:pos="1116"/>
        </w:tabs>
        <w:spacing w:after="0"/>
        <w:ind w:left="756" w:hanging="36"/>
        <w:rPr>
          <w:rFonts w:ascii="Arial" w:eastAsia="Arial" w:hAnsi="Arial" w:cs="Arial"/>
        </w:rPr>
      </w:pPr>
      <w:r>
        <w:rPr>
          <w:rFonts w:ascii="Arial"/>
          <w:sz w:val="20"/>
          <w:szCs w:val="20"/>
        </w:rPr>
        <w:t>Pro-</w:t>
      </w:r>
      <w:proofErr w:type="gramStart"/>
      <w:r>
        <w:rPr>
          <w:rFonts w:ascii="Arial"/>
          <w:sz w:val="20"/>
          <w:szCs w:val="20"/>
        </w:rPr>
        <w:t>774  Clay</w:t>
      </w:r>
      <w:proofErr w:type="gramEnd"/>
      <w:r>
        <w:rPr>
          <w:rFonts w:ascii="Arial"/>
          <w:sz w:val="20"/>
          <w:szCs w:val="20"/>
        </w:rPr>
        <w:t xml:space="preserve"> Strippable</w:t>
      </w:r>
    </w:p>
    <w:p w14:paraId="2A52F4E2" w14:textId="77777777" w:rsidR="00E631E0" w:rsidRDefault="00E631E0">
      <w:pPr>
        <w:tabs>
          <w:tab w:val="left" w:pos="720"/>
        </w:tabs>
        <w:spacing w:after="0"/>
        <w:ind w:left="720" w:hanging="720"/>
        <w:rPr>
          <w:rFonts w:ascii="Arial" w:eastAsia="Arial" w:hAnsi="Arial" w:cs="Arial"/>
          <w:sz w:val="20"/>
          <w:szCs w:val="20"/>
        </w:rPr>
      </w:pPr>
    </w:p>
    <w:p w14:paraId="4B89545F"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r>
    </w:p>
    <w:p w14:paraId="6E76AB48" w14:textId="77777777" w:rsidR="00E631E0" w:rsidRDefault="00E631E0">
      <w:pPr>
        <w:tabs>
          <w:tab w:val="left" w:pos="720"/>
        </w:tabs>
        <w:spacing w:after="0"/>
        <w:ind w:left="720" w:hanging="720"/>
        <w:rPr>
          <w:rFonts w:ascii="Arial" w:eastAsia="Arial" w:hAnsi="Arial" w:cs="Arial"/>
          <w:sz w:val="20"/>
          <w:szCs w:val="20"/>
        </w:rPr>
      </w:pPr>
    </w:p>
    <w:p w14:paraId="5995E323" w14:textId="77777777" w:rsidR="00E631E0" w:rsidRDefault="00EE1445" w:rsidP="00417B0D">
      <w:pPr>
        <w:tabs>
          <w:tab w:val="left" w:pos="720"/>
        </w:tabs>
        <w:spacing w:after="0"/>
        <w:ind w:left="720" w:hanging="720"/>
        <w:outlineLvl w:val="0"/>
        <w:rPr>
          <w:rFonts w:ascii="Arial" w:eastAsia="Arial" w:hAnsi="Arial" w:cs="Arial"/>
          <w:sz w:val="20"/>
          <w:szCs w:val="20"/>
        </w:rPr>
      </w:pPr>
      <w:r>
        <w:rPr>
          <w:rFonts w:ascii="Arial"/>
          <w:sz w:val="20"/>
          <w:szCs w:val="20"/>
        </w:rPr>
        <w:t>2.6</w:t>
      </w:r>
      <w:r>
        <w:rPr>
          <w:rFonts w:ascii="Arial" w:eastAsia="Arial" w:hAnsi="Arial" w:cs="Arial"/>
          <w:b/>
          <w:bCs/>
          <w:sz w:val="20"/>
          <w:szCs w:val="20"/>
        </w:rPr>
        <w:tab/>
      </w:r>
      <w:r>
        <w:rPr>
          <w:rFonts w:ascii="Arial"/>
          <w:sz w:val="20"/>
          <w:szCs w:val="20"/>
        </w:rPr>
        <w:t>Primers:</w:t>
      </w:r>
    </w:p>
    <w:p w14:paraId="6637AAD3"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Roman Decorating Products:</w:t>
      </w:r>
    </w:p>
    <w:p w14:paraId="00A15D30" w14:textId="77777777" w:rsidR="00E631E0" w:rsidRDefault="00EE1445">
      <w:pPr>
        <w:numPr>
          <w:ilvl w:val="0"/>
          <w:numId w:val="16"/>
        </w:numPr>
        <w:tabs>
          <w:tab w:val="clear" w:pos="1080"/>
          <w:tab w:val="num" w:pos="1116"/>
        </w:tabs>
        <w:spacing w:after="0"/>
        <w:ind w:left="1116" w:hanging="396"/>
        <w:rPr>
          <w:rFonts w:ascii="Arial" w:eastAsia="Arial" w:hAnsi="Arial" w:cs="Arial"/>
        </w:rPr>
      </w:pPr>
      <w:r>
        <w:rPr>
          <w:rFonts w:ascii="Arial"/>
          <w:sz w:val="20"/>
          <w:szCs w:val="20"/>
        </w:rPr>
        <w:t>Pro-935 (R35)</w:t>
      </w:r>
    </w:p>
    <w:p w14:paraId="4980A991" w14:textId="77777777" w:rsidR="00E631E0" w:rsidRDefault="00EE1445">
      <w:pPr>
        <w:numPr>
          <w:ilvl w:val="0"/>
          <w:numId w:val="17"/>
        </w:numPr>
        <w:tabs>
          <w:tab w:val="clear" w:pos="1080"/>
          <w:tab w:val="num" w:pos="1116"/>
        </w:tabs>
        <w:spacing w:after="0"/>
        <w:ind w:left="1116" w:hanging="396"/>
        <w:rPr>
          <w:rFonts w:ascii="Arial" w:eastAsia="Arial" w:hAnsi="Arial" w:cs="Arial"/>
        </w:rPr>
      </w:pPr>
      <w:r>
        <w:rPr>
          <w:rFonts w:ascii="Arial"/>
          <w:sz w:val="20"/>
          <w:szCs w:val="20"/>
        </w:rPr>
        <w:t>Pro-977 (Ultra Primer)</w:t>
      </w:r>
    </w:p>
    <w:p w14:paraId="67F6032E" w14:textId="77777777" w:rsidR="00E631E0" w:rsidRDefault="00E631E0">
      <w:pPr>
        <w:tabs>
          <w:tab w:val="left" w:pos="720"/>
        </w:tabs>
        <w:spacing w:after="0"/>
        <w:ind w:left="720" w:hanging="720"/>
        <w:rPr>
          <w:rFonts w:ascii="Arial" w:eastAsia="Arial" w:hAnsi="Arial" w:cs="Arial"/>
          <w:sz w:val="20"/>
          <w:szCs w:val="20"/>
        </w:rPr>
      </w:pPr>
    </w:p>
    <w:p w14:paraId="63E4E967" w14:textId="77777777" w:rsidR="00E631E0" w:rsidRDefault="00E631E0">
      <w:pPr>
        <w:tabs>
          <w:tab w:val="left" w:pos="720"/>
        </w:tabs>
        <w:spacing w:after="0"/>
        <w:ind w:left="720" w:hanging="720"/>
        <w:rPr>
          <w:rFonts w:ascii="Arial" w:eastAsia="Arial" w:hAnsi="Arial" w:cs="Arial"/>
          <w:sz w:val="20"/>
          <w:szCs w:val="20"/>
        </w:rPr>
      </w:pPr>
    </w:p>
    <w:p w14:paraId="5FDB119F" w14:textId="77777777" w:rsidR="00E631E0" w:rsidRPr="003A65DE" w:rsidRDefault="00EE1445" w:rsidP="00145B20">
      <w:pPr>
        <w:tabs>
          <w:tab w:val="left" w:pos="720"/>
        </w:tabs>
        <w:spacing w:after="0"/>
        <w:ind w:left="720" w:hanging="720"/>
        <w:outlineLvl w:val="0"/>
        <w:rPr>
          <w:rFonts w:ascii="Arial" w:eastAsia="Arial" w:hAnsi="Arial" w:cs="Arial"/>
          <w:b/>
          <w:bCs/>
          <w:color w:val="0D0D0D" w:themeColor="text1" w:themeTint="F2"/>
          <w:sz w:val="20"/>
          <w:szCs w:val="20"/>
          <w:u w:color="9D24A0"/>
        </w:rPr>
      </w:pPr>
      <w:r w:rsidRPr="003A65DE">
        <w:rPr>
          <w:rFonts w:ascii="Arial"/>
          <w:b/>
          <w:bCs/>
          <w:color w:val="0D0D0D" w:themeColor="text1" w:themeTint="F2"/>
          <w:sz w:val="20"/>
          <w:szCs w:val="20"/>
          <w:u w:color="9D24A0"/>
        </w:rPr>
        <w:t>PART 3:  EXECUTION</w:t>
      </w:r>
    </w:p>
    <w:p w14:paraId="723FEE9B" w14:textId="77777777" w:rsidR="00E631E0" w:rsidRDefault="00E631E0">
      <w:pPr>
        <w:tabs>
          <w:tab w:val="left" w:pos="720"/>
        </w:tabs>
        <w:spacing w:after="0"/>
        <w:ind w:left="720" w:hanging="720"/>
        <w:rPr>
          <w:rFonts w:ascii="Arial" w:eastAsia="Arial" w:hAnsi="Arial" w:cs="Arial"/>
          <w:sz w:val="20"/>
          <w:szCs w:val="20"/>
        </w:rPr>
      </w:pPr>
    </w:p>
    <w:p w14:paraId="19B19517"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3.1</w:t>
      </w:r>
      <w:r>
        <w:rPr>
          <w:rFonts w:ascii="Arial"/>
          <w:sz w:val="20"/>
          <w:szCs w:val="20"/>
        </w:rPr>
        <w:tab/>
      </w:r>
      <w:r w:rsidR="00145B20">
        <w:rPr>
          <w:rFonts w:ascii="Arial"/>
          <w:sz w:val="20"/>
          <w:szCs w:val="20"/>
        </w:rPr>
        <w:t>Real Wood Veneers</w:t>
      </w:r>
      <w:r>
        <w:rPr>
          <w:rFonts w:ascii="Arial"/>
          <w:sz w:val="20"/>
          <w:szCs w:val="20"/>
        </w:rPr>
        <w:t xml:space="preserve"> Shall Be Applied By:</w:t>
      </w:r>
    </w:p>
    <w:p w14:paraId="4CB152AB" w14:textId="77777777" w:rsidR="00E631E0" w:rsidRDefault="00E631E0">
      <w:pPr>
        <w:tabs>
          <w:tab w:val="left" w:pos="720"/>
        </w:tabs>
        <w:spacing w:after="0"/>
        <w:ind w:left="720" w:hanging="720"/>
        <w:rPr>
          <w:rFonts w:ascii="Arial" w:eastAsia="Arial" w:hAnsi="Arial" w:cs="Arial"/>
          <w:sz w:val="20"/>
          <w:szCs w:val="20"/>
        </w:rPr>
      </w:pPr>
    </w:p>
    <w:p w14:paraId="49BD569E"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Wallcovering installers have a minimum of three (3) </w:t>
      </w:r>
      <w:proofErr w:type="spellStart"/>
      <w:r>
        <w:rPr>
          <w:rFonts w:ascii="Arial" w:eastAsia="Arial" w:hAnsi="Arial" w:cs="Arial"/>
          <w:sz w:val="20"/>
          <w:szCs w:val="20"/>
        </w:rPr>
        <w:t>years experience</w:t>
      </w:r>
      <w:proofErr w:type="spellEnd"/>
      <w:r>
        <w:rPr>
          <w:rFonts w:ascii="Arial" w:eastAsia="Arial" w:hAnsi="Arial" w:cs="Arial"/>
          <w:sz w:val="20"/>
          <w:szCs w:val="20"/>
        </w:rPr>
        <w:t xml:space="preserve"> installing architectural wood wallcovering or 54</w:t>
      </w:r>
      <w:r>
        <w:rPr>
          <w:rFonts w:hAnsi="Arial"/>
          <w:sz w:val="20"/>
          <w:szCs w:val="20"/>
        </w:rPr>
        <w:t>”</w:t>
      </w:r>
      <w:r>
        <w:rPr>
          <w:rFonts w:hAnsi="Arial"/>
          <w:sz w:val="20"/>
          <w:szCs w:val="20"/>
        </w:rPr>
        <w:t xml:space="preserve"> </w:t>
      </w:r>
      <w:r>
        <w:rPr>
          <w:rFonts w:ascii="Arial"/>
          <w:sz w:val="20"/>
          <w:szCs w:val="20"/>
        </w:rPr>
        <w:t xml:space="preserve">commercial grade vinyl on projects of similar size and complexity to this project.  </w:t>
      </w:r>
    </w:p>
    <w:p w14:paraId="7FB0C5D5" w14:textId="77777777" w:rsidR="00E631E0" w:rsidRDefault="00E631E0">
      <w:pPr>
        <w:tabs>
          <w:tab w:val="left" w:pos="720"/>
        </w:tabs>
        <w:spacing w:after="0"/>
        <w:ind w:left="720" w:hanging="720"/>
        <w:rPr>
          <w:rFonts w:ascii="Arial" w:eastAsia="Arial" w:hAnsi="Arial" w:cs="Arial"/>
          <w:sz w:val="20"/>
          <w:szCs w:val="20"/>
        </w:rPr>
      </w:pPr>
    </w:p>
    <w:p w14:paraId="3BA285CC"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3.2</w:t>
      </w:r>
      <w:r>
        <w:rPr>
          <w:rFonts w:ascii="Arial"/>
          <w:sz w:val="20"/>
          <w:szCs w:val="20"/>
        </w:rPr>
        <w:tab/>
        <w:t>Inspection:</w:t>
      </w:r>
    </w:p>
    <w:p w14:paraId="64F3C20B" w14:textId="77777777" w:rsidR="00E631E0" w:rsidRDefault="00E631E0">
      <w:pPr>
        <w:tabs>
          <w:tab w:val="left" w:pos="720"/>
        </w:tabs>
        <w:spacing w:after="0"/>
        <w:ind w:left="720" w:hanging="720"/>
        <w:rPr>
          <w:rFonts w:ascii="Arial" w:eastAsia="Arial" w:hAnsi="Arial" w:cs="Arial"/>
          <w:sz w:val="20"/>
          <w:szCs w:val="20"/>
        </w:rPr>
      </w:pPr>
    </w:p>
    <w:p w14:paraId="7667FF27"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All jobsite conditions and wall surface areas to receive </w:t>
      </w:r>
      <w:r w:rsidR="00145B20">
        <w:rPr>
          <w:rFonts w:ascii="Arial" w:eastAsia="Arial" w:hAnsi="Arial" w:cs="Arial"/>
          <w:sz w:val="20"/>
          <w:szCs w:val="20"/>
        </w:rPr>
        <w:t>Real Wood Veneers</w:t>
      </w:r>
      <w:r>
        <w:rPr>
          <w:rFonts w:ascii="Arial" w:eastAsia="Arial" w:hAnsi="Arial" w:cs="Arial"/>
          <w:sz w:val="20"/>
          <w:szCs w:val="20"/>
        </w:rPr>
        <w:t xml:space="preserve"> shall be inspected by the Installer.  The Installer will inform the Contractor and the Architect (in writing) if the conditions are detrimental to the installation process.   Work will not proceed until conditions have been corrected and accepted by the Installer and at no additional cost to Owner.  </w:t>
      </w:r>
    </w:p>
    <w:p w14:paraId="0EB46F3C" w14:textId="77777777" w:rsidR="00E631E0" w:rsidRDefault="00E631E0">
      <w:pPr>
        <w:tabs>
          <w:tab w:val="left" w:pos="720"/>
        </w:tabs>
        <w:spacing w:after="0"/>
        <w:ind w:left="720" w:hanging="720"/>
        <w:rPr>
          <w:rFonts w:ascii="Arial" w:eastAsia="Arial" w:hAnsi="Arial" w:cs="Arial"/>
          <w:sz w:val="20"/>
          <w:szCs w:val="20"/>
        </w:rPr>
      </w:pPr>
    </w:p>
    <w:p w14:paraId="3B1C1236"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3.3</w:t>
      </w:r>
      <w:r>
        <w:rPr>
          <w:rFonts w:ascii="Arial"/>
          <w:sz w:val="20"/>
          <w:szCs w:val="20"/>
        </w:rPr>
        <w:tab/>
        <w:t>Surface Preparation:</w:t>
      </w:r>
    </w:p>
    <w:p w14:paraId="3EF36B0C" w14:textId="77777777" w:rsidR="00E631E0" w:rsidRDefault="00E631E0">
      <w:pPr>
        <w:tabs>
          <w:tab w:val="left" w:pos="720"/>
        </w:tabs>
        <w:spacing w:after="0"/>
        <w:ind w:left="720" w:hanging="720"/>
        <w:rPr>
          <w:rFonts w:ascii="Arial" w:eastAsia="Arial" w:hAnsi="Arial" w:cs="Arial"/>
          <w:sz w:val="20"/>
          <w:szCs w:val="20"/>
        </w:rPr>
      </w:pPr>
    </w:p>
    <w:p w14:paraId="1B5E8580" w14:textId="77777777" w:rsidR="00E631E0" w:rsidRDefault="00EE1445">
      <w:pPr>
        <w:numPr>
          <w:ilvl w:val="0"/>
          <w:numId w:val="20"/>
        </w:numPr>
        <w:tabs>
          <w:tab w:val="clear" w:pos="720"/>
          <w:tab w:val="num" w:pos="1116"/>
        </w:tabs>
        <w:spacing w:after="0"/>
        <w:ind w:left="756" w:hanging="36"/>
        <w:rPr>
          <w:rFonts w:ascii="Arial" w:eastAsia="Arial" w:hAnsi="Arial" w:cs="Arial"/>
          <w:sz w:val="20"/>
          <w:szCs w:val="20"/>
        </w:rPr>
      </w:pPr>
      <w:r>
        <w:rPr>
          <w:rFonts w:ascii="Arial"/>
          <w:sz w:val="20"/>
          <w:szCs w:val="20"/>
        </w:rPr>
        <w:t xml:space="preserve"> Wall surfaces shall be clean, smooth and free from defects and imperfections as per Manufacturer</w:t>
      </w:r>
      <w:r>
        <w:rPr>
          <w:rFonts w:hAnsi="Arial"/>
          <w:sz w:val="20"/>
          <w:szCs w:val="20"/>
        </w:rPr>
        <w:t>’</w:t>
      </w:r>
      <w:r>
        <w:rPr>
          <w:rFonts w:ascii="Arial"/>
          <w:sz w:val="20"/>
          <w:szCs w:val="20"/>
        </w:rPr>
        <w:t xml:space="preserve">s installation instructions.  The moisture content of the wall will be checked with a moisture meter and installation will not proceed if the moisture content is over 7%.  </w:t>
      </w:r>
      <w:r>
        <w:rPr>
          <w:rFonts w:ascii="Arial" w:eastAsia="Arial" w:hAnsi="Arial" w:cs="Arial"/>
          <w:sz w:val="20"/>
          <w:szCs w:val="20"/>
        </w:rPr>
        <w:br/>
      </w:r>
    </w:p>
    <w:p w14:paraId="143446AF" w14:textId="77777777" w:rsidR="00E631E0" w:rsidRDefault="00EE1445">
      <w:pPr>
        <w:numPr>
          <w:ilvl w:val="0"/>
          <w:numId w:val="20"/>
        </w:numPr>
        <w:tabs>
          <w:tab w:val="clear" w:pos="720"/>
          <w:tab w:val="num" w:pos="1116"/>
        </w:tabs>
        <w:spacing w:after="0"/>
        <w:ind w:left="756" w:hanging="36"/>
        <w:rPr>
          <w:rFonts w:ascii="Arial" w:eastAsia="Arial" w:hAnsi="Arial" w:cs="Arial"/>
          <w:sz w:val="20"/>
          <w:szCs w:val="20"/>
        </w:rPr>
      </w:pPr>
      <w:r>
        <w:rPr>
          <w:rFonts w:ascii="Arial"/>
          <w:sz w:val="20"/>
          <w:szCs w:val="20"/>
        </w:rPr>
        <w:t>Primers may or may not be used depending upon the wall and environmental conditions.  Consult the Manufacturer</w:t>
      </w:r>
      <w:r>
        <w:rPr>
          <w:rFonts w:hAnsi="Arial"/>
          <w:sz w:val="20"/>
          <w:szCs w:val="20"/>
        </w:rPr>
        <w:t>’</w:t>
      </w:r>
      <w:r>
        <w:rPr>
          <w:rFonts w:ascii="Arial"/>
          <w:sz w:val="20"/>
          <w:szCs w:val="20"/>
        </w:rPr>
        <w:t xml:space="preserve">s installation instructions.  Approved primers are listed in section 2.6.  </w:t>
      </w:r>
    </w:p>
    <w:p w14:paraId="3488707B" w14:textId="77777777" w:rsidR="00E631E0" w:rsidRDefault="00E631E0">
      <w:pPr>
        <w:tabs>
          <w:tab w:val="left" w:pos="720"/>
        </w:tabs>
        <w:spacing w:after="0"/>
        <w:ind w:left="720" w:hanging="720"/>
        <w:rPr>
          <w:rFonts w:ascii="Arial" w:eastAsia="Arial" w:hAnsi="Arial" w:cs="Arial"/>
          <w:sz w:val="20"/>
          <w:szCs w:val="20"/>
        </w:rPr>
      </w:pPr>
    </w:p>
    <w:p w14:paraId="714FEE68" w14:textId="77777777" w:rsidR="00E631E0" w:rsidRDefault="00EE1445" w:rsidP="00145B20">
      <w:pPr>
        <w:tabs>
          <w:tab w:val="left" w:pos="720"/>
        </w:tabs>
        <w:spacing w:after="0"/>
        <w:ind w:left="720" w:hanging="720"/>
        <w:outlineLvl w:val="0"/>
        <w:rPr>
          <w:rFonts w:ascii="Arial" w:eastAsia="Arial" w:hAnsi="Arial" w:cs="Arial"/>
          <w:color w:val="FF0000"/>
          <w:sz w:val="20"/>
          <w:szCs w:val="20"/>
          <w:u w:color="FF0000"/>
        </w:rPr>
      </w:pPr>
      <w:r>
        <w:rPr>
          <w:rFonts w:ascii="Arial" w:eastAsia="Arial" w:hAnsi="Arial" w:cs="Arial"/>
          <w:color w:val="FF0000"/>
          <w:sz w:val="20"/>
          <w:szCs w:val="20"/>
          <w:u w:color="FF0000"/>
        </w:rPr>
        <w:tab/>
        <w:t xml:space="preserve">NO OIL BASED PRIMER IS TO BE USED WITH </w:t>
      </w:r>
      <w:r w:rsidR="00145B20">
        <w:rPr>
          <w:rFonts w:ascii="Arial" w:eastAsia="Arial" w:hAnsi="Arial" w:cs="Arial"/>
          <w:color w:val="FF0000"/>
          <w:sz w:val="20"/>
          <w:szCs w:val="20"/>
          <w:u w:color="FF0000"/>
        </w:rPr>
        <w:t>REAL WOOD VENEERS</w:t>
      </w:r>
      <w:r>
        <w:rPr>
          <w:rFonts w:ascii="Arial" w:eastAsia="Arial" w:hAnsi="Arial" w:cs="Arial"/>
          <w:color w:val="FF0000"/>
          <w:sz w:val="20"/>
          <w:szCs w:val="20"/>
          <w:u w:color="FF0000"/>
        </w:rPr>
        <w:t xml:space="preserve"> FLEXIBLE WOOD WALLCOVERING.</w:t>
      </w:r>
    </w:p>
    <w:p w14:paraId="2279EFD0" w14:textId="77777777" w:rsidR="00E631E0" w:rsidRDefault="00E631E0">
      <w:pPr>
        <w:tabs>
          <w:tab w:val="left" w:pos="720"/>
        </w:tabs>
        <w:spacing w:after="0"/>
        <w:ind w:left="720" w:hanging="720"/>
        <w:rPr>
          <w:rFonts w:ascii="Arial" w:eastAsia="Arial" w:hAnsi="Arial" w:cs="Arial"/>
          <w:color w:val="FF0000"/>
          <w:sz w:val="20"/>
          <w:szCs w:val="20"/>
          <w:u w:color="FF0000"/>
        </w:rPr>
      </w:pPr>
    </w:p>
    <w:p w14:paraId="3AF1C4EC"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3.4</w:t>
      </w:r>
      <w:r>
        <w:rPr>
          <w:rFonts w:ascii="Arial"/>
          <w:sz w:val="20"/>
          <w:szCs w:val="20"/>
        </w:rPr>
        <w:tab/>
        <w:t>Installation:</w:t>
      </w:r>
    </w:p>
    <w:p w14:paraId="681C5AB6" w14:textId="77777777" w:rsidR="00E631E0" w:rsidRDefault="00E631E0">
      <w:pPr>
        <w:tabs>
          <w:tab w:val="left" w:pos="720"/>
        </w:tabs>
        <w:spacing w:after="0"/>
        <w:ind w:left="720" w:hanging="720"/>
        <w:rPr>
          <w:rFonts w:ascii="Arial" w:eastAsia="Arial" w:hAnsi="Arial" w:cs="Arial"/>
          <w:sz w:val="20"/>
          <w:szCs w:val="20"/>
        </w:rPr>
      </w:pPr>
    </w:p>
    <w:p w14:paraId="22D0F52D" w14:textId="77777777" w:rsidR="00E631E0" w:rsidRDefault="00145B20">
      <w:pPr>
        <w:numPr>
          <w:ilvl w:val="0"/>
          <w:numId w:val="23"/>
        </w:numPr>
        <w:tabs>
          <w:tab w:val="clear" w:pos="720"/>
          <w:tab w:val="num" w:pos="1116"/>
        </w:tabs>
        <w:spacing w:after="0"/>
        <w:ind w:left="756" w:hanging="36"/>
        <w:rPr>
          <w:rFonts w:ascii="Arial" w:eastAsia="Arial" w:hAnsi="Arial" w:cs="Arial"/>
          <w:sz w:val="20"/>
          <w:szCs w:val="20"/>
        </w:rPr>
      </w:pPr>
      <w:r>
        <w:rPr>
          <w:rFonts w:ascii="Arial"/>
          <w:sz w:val="20"/>
          <w:szCs w:val="20"/>
        </w:rPr>
        <w:t>Real Wood Veneers</w:t>
      </w:r>
      <w:r w:rsidR="00EE1445">
        <w:rPr>
          <w:rFonts w:ascii="Arial"/>
          <w:sz w:val="20"/>
          <w:szCs w:val="20"/>
        </w:rPr>
        <w:t xml:space="preserve"> shall be installed in strict accordance with </w:t>
      </w:r>
      <w:r>
        <w:rPr>
          <w:rFonts w:ascii="Arial"/>
          <w:sz w:val="20"/>
          <w:szCs w:val="20"/>
        </w:rPr>
        <w:t>Real Wood Veneers</w:t>
      </w:r>
      <w:r w:rsidR="00EE1445">
        <w:rPr>
          <w:rFonts w:ascii="Arial"/>
          <w:sz w:val="20"/>
          <w:szCs w:val="20"/>
        </w:rPr>
        <w:t xml:space="preserve"> Installation instructions.  </w:t>
      </w:r>
      <w:r w:rsidR="00EE1445">
        <w:rPr>
          <w:rFonts w:ascii="Arial" w:eastAsia="Arial" w:hAnsi="Arial" w:cs="Arial"/>
          <w:sz w:val="20"/>
          <w:szCs w:val="20"/>
        </w:rPr>
        <w:br/>
      </w:r>
    </w:p>
    <w:p w14:paraId="455A78E5" w14:textId="77777777" w:rsidR="00E631E0" w:rsidRDefault="00EE1445">
      <w:pPr>
        <w:numPr>
          <w:ilvl w:val="0"/>
          <w:numId w:val="23"/>
        </w:numPr>
        <w:tabs>
          <w:tab w:val="clear" w:pos="720"/>
          <w:tab w:val="num" w:pos="1116"/>
        </w:tabs>
        <w:spacing w:after="0"/>
        <w:ind w:left="756" w:hanging="36"/>
        <w:rPr>
          <w:rFonts w:ascii="Arial" w:eastAsia="Arial" w:hAnsi="Arial" w:cs="Arial"/>
          <w:sz w:val="20"/>
          <w:szCs w:val="20"/>
        </w:rPr>
      </w:pPr>
      <w:r>
        <w:rPr>
          <w:rFonts w:ascii="Arial"/>
          <w:sz w:val="20"/>
          <w:szCs w:val="20"/>
        </w:rPr>
        <w:t xml:space="preserve">Install three (3) sheets of </w:t>
      </w:r>
      <w:r w:rsidR="00145B20">
        <w:rPr>
          <w:rFonts w:ascii="Arial"/>
          <w:sz w:val="20"/>
          <w:szCs w:val="20"/>
        </w:rPr>
        <w:t>Real Wood Veneers</w:t>
      </w:r>
      <w:r>
        <w:rPr>
          <w:rFonts w:ascii="Arial"/>
          <w:sz w:val="20"/>
          <w:szCs w:val="20"/>
        </w:rPr>
        <w:t xml:space="preserve"> Flexible Wood Wallcovering, inspect for material quality and proper installation.  If problems occur, stop the installation and contact the local </w:t>
      </w:r>
      <w:r w:rsidR="00145B20">
        <w:rPr>
          <w:rFonts w:ascii="Arial"/>
          <w:sz w:val="20"/>
          <w:szCs w:val="20"/>
        </w:rPr>
        <w:t>Real Wood Veneers</w:t>
      </w:r>
      <w:r>
        <w:rPr>
          <w:rFonts w:ascii="Arial"/>
          <w:sz w:val="20"/>
          <w:szCs w:val="20"/>
        </w:rPr>
        <w:t xml:space="preserve"> Distributor before proceeding.  </w:t>
      </w:r>
      <w:r>
        <w:rPr>
          <w:rFonts w:ascii="Arial" w:eastAsia="Arial" w:hAnsi="Arial" w:cs="Arial"/>
          <w:sz w:val="20"/>
          <w:szCs w:val="20"/>
        </w:rPr>
        <w:br/>
      </w:r>
    </w:p>
    <w:p w14:paraId="3ADCAFD9" w14:textId="77777777" w:rsidR="00E631E0" w:rsidRDefault="00EE1445">
      <w:pPr>
        <w:numPr>
          <w:ilvl w:val="0"/>
          <w:numId w:val="23"/>
        </w:numPr>
        <w:tabs>
          <w:tab w:val="clear" w:pos="720"/>
          <w:tab w:val="num" w:pos="1116"/>
        </w:tabs>
        <w:spacing w:after="0"/>
        <w:ind w:left="756" w:hanging="36"/>
        <w:rPr>
          <w:rFonts w:ascii="Arial" w:eastAsia="Arial" w:hAnsi="Arial" w:cs="Arial"/>
          <w:sz w:val="20"/>
          <w:szCs w:val="20"/>
        </w:rPr>
      </w:pPr>
      <w:r>
        <w:rPr>
          <w:rFonts w:ascii="Arial"/>
          <w:sz w:val="20"/>
          <w:szCs w:val="20"/>
        </w:rPr>
        <w:lastRenderedPageBreak/>
        <w:t xml:space="preserve">Install each sheet in sequential, numerical order.  </w:t>
      </w:r>
    </w:p>
    <w:p w14:paraId="3F52FCB0" w14:textId="77777777" w:rsidR="00E631E0" w:rsidRDefault="00E631E0">
      <w:pPr>
        <w:tabs>
          <w:tab w:val="left" w:pos="720"/>
        </w:tabs>
        <w:spacing w:after="0"/>
        <w:ind w:left="720" w:hanging="720"/>
        <w:rPr>
          <w:rFonts w:ascii="Arial" w:eastAsia="Arial" w:hAnsi="Arial" w:cs="Arial"/>
          <w:sz w:val="20"/>
          <w:szCs w:val="20"/>
        </w:rPr>
      </w:pPr>
    </w:p>
    <w:p w14:paraId="6DB4B225"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3.5</w:t>
      </w:r>
      <w:r>
        <w:rPr>
          <w:rFonts w:ascii="Arial"/>
          <w:sz w:val="20"/>
          <w:szCs w:val="20"/>
        </w:rPr>
        <w:tab/>
        <w:t>Finishing:</w:t>
      </w:r>
    </w:p>
    <w:p w14:paraId="482316D9" w14:textId="77777777" w:rsidR="00E631E0" w:rsidRDefault="00E631E0">
      <w:pPr>
        <w:tabs>
          <w:tab w:val="left" w:pos="720"/>
        </w:tabs>
        <w:spacing w:after="0"/>
        <w:ind w:left="720" w:hanging="720"/>
        <w:rPr>
          <w:rFonts w:ascii="Arial" w:eastAsia="Arial" w:hAnsi="Arial" w:cs="Arial"/>
          <w:sz w:val="20"/>
          <w:szCs w:val="20"/>
        </w:rPr>
      </w:pPr>
    </w:p>
    <w:p w14:paraId="053061C5" w14:textId="77777777" w:rsidR="00E631E0" w:rsidRDefault="00EE1445">
      <w:pPr>
        <w:numPr>
          <w:ilvl w:val="0"/>
          <w:numId w:val="26"/>
        </w:numPr>
        <w:tabs>
          <w:tab w:val="clear" w:pos="720"/>
          <w:tab w:val="num" w:pos="1116"/>
        </w:tabs>
        <w:spacing w:after="0"/>
        <w:ind w:left="756" w:hanging="36"/>
        <w:rPr>
          <w:rFonts w:ascii="Arial" w:eastAsia="Arial" w:hAnsi="Arial" w:cs="Arial"/>
          <w:sz w:val="20"/>
          <w:szCs w:val="20"/>
        </w:rPr>
      </w:pPr>
      <w:r>
        <w:rPr>
          <w:rFonts w:ascii="Arial"/>
          <w:sz w:val="20"/>
          <w:szCs w:val="20"/>
        </w:rPr>
        <w:t xml:space="preserve">Standard urethane finish is applied by the manufacturer.  Install </w:t>
      </w:r>
      <w:r w:rsidR="00145B20">
        <w:rPr>
          <w:rFonts w:ascii="Arial"/>
          <w:sz w:val="20"/>
          <w:szCs w:val="20"/>
        </w:rPr>
        <w:t>Real Wood Veneers</w:t>
      </w:r>
      <w:r>
        <w:rPr>
          <w:rFonts w:ascii="Arial"/>
          <w:sz w:val="20"/>
          <w:szCs w:val="20"/>
        </w:rPr>
        <w:t xml:space="preserve"> material as is.  </w:t>
      </w:r>
      <w:r>
        <w:rPr>
          <w:rFonts w:ascii="Arial" w:eastAsia="Arial" w:hAnsi="Arial" w:cs="Arial"/>
          <w:sz w:val="20"/>
          <w:szCs w:val="20"/>
        </w:rPr>
        <w:br/>
      </w:r>
    </w:p>
    <w:p w14:paraId="2C237B5D" w14:textId="77777777" w:rsidR="00E631E0" w:rsidRDefault="00E631E0">
      <w:pPr>
        <w:tabs>
          <w:tab w:val="left" w:pos="720"/>
        </w:tabs>
        <w:spacing w:after="0"/>
        <w:ind w:left="720" w:hanging="720"/>
        <w:rPr>
          <w:rFonts w:ascii="Arial" w:eastAsia="Arial" w:hAnsi="Arial" w:cs="Arial"/>
          <w:sz w:val="20"/>
          <w:szCs w:val="20"/>
        </w:rPr>
      </w:pPr>
    </w:p>
    <w:p w14:paraId="68406C7C"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3.6</w:t>
      </w:r>
      <w:r>
        <w:rPr>
          <w:rFonts w:ascii="Arial"/>
          <w:sz w:val="20"/>
          <w:szCs w:val="20"/>
        </w:rPr>
        <w:tab/>
        <w:t xml:space="preserve">Clean Up and Protection: </w:t>
      </w:r>
    </w:p>
    <w:p w14:paraId="0A8EB8C0" w14:textId="77777777" w:rsidR="00E631E0" w:rsidRDefault="00E631E0">
      <w:pPr>
        <w:tabs>
          <w:tab w:val="left" w:pos="720"/>
        </w:tabs>
        <w:spacing w:after="0"/>
        <w:ind w:left="720" w:hanging="720"/>
        <w:rPr>
          <w:rFonts w:ascii="Arial" w:eastAsia="Arial" w:hAnsi="Arial" w:cs="Arial"/>
          <w:sz w:val="20"/>
          <w:szCs w:val="20"/>
        </w:rPr>
      </w:pPr>
    </w:p>
    <w:p w14:paraId="20526037" w14:textId="77777777" w:rsidR="00E631E0" w:rsidRDefault="00EE1445">
      <w:pPr>
        <w:numPr>
          <w:ilvl w:val="0"/>
          <w:numId w:val="29"/>
        </w:numPr>
        <w:tabs>
          <w:tab w:val="clear" w:pos="720"/>
          <w:tab w:val="num" w:pos="1116"/>
        </w:tabs>
        <w:spacing w:after="0"/>
        <w:ind w:left="756" w:hanging="36"/>
        <w:rPr>
          <w:rFonts w:ascii="Arial" w:eastAsia="Arial" w:hAnsi="Arial" w:cs="Arial"/>
          <w:sz w:val="20"/>
          <w:szCs w:val="20"/>
        </w:rPr>
      </w:pPr>
      <w:r>
        <w:rPr>
          <w:rFonts w:ascii="Arial"/>
          <w:sz w:val="20"/>
          <w:szCs w:val="20"/>
        </w:rPr>
        <w:t xml:space="preserve">Upon completion of installation, the installer will remove excess materials from the premises and leave the area in a clean and orderly condition.  </w:t>
      </w:r>
      <w:r>
        <w:rPr>
          <w:rFonts w:ascii="Arial" w:eastAsia="Arial" w:hAnsi="Arial" w:cs="Arial"/>
          <w:sz w:val="20"/>
          <w:szCs w:val="20"/>
        </w:rPr>
        <w:br/>
      </w:r>
    </w:p>
    <w:p w14:paraId="1341D5E1" w14:textId="77777777" w:rsidR="00E631E0" w:rsidRDefault="00EE1445">
      <w:pPr>
        <w:numPr>
          <w:ilvl w:val="0"/>
          <w:numId w:val="29"/>
        </w:numPr>
        <w:tabs>
          <w:tab w:val="clear" w:pos="720"/>
          <w:tab w:val="num" w:pos="1116"/>
        </w:tabs>
        <w:spacing w:after="0"/>
        <w:ind w:left="756" w:hanging="36"/>
        <w:rPr>
          <w:rFonts w:ascii="Arial" w:eastAsia="Arial" w:hAnsi="Arial" w:cs="Arial"/>
          <w:sz w:val="20"/>
          <w:szCs w:val="20"/>
        </w:rPr>
      </w:pPr>
      <w:r>
        <w:rPr>
          <w:rFonts w:ascii="Arial"/>
          <w:sz w:val="20"/>
          <w:szCs w:val="20"/>
        </w:rPr>
        <w:t xml:space="preserve">Contractor will protect the finished </w:t>
      </w:r>
      <w:r w:rsidR="00145B20">
        <w:rPr>
          <w:rFonts w:ascii="Arial"/>
          <w:sz w:val="20"/>
          <w:szCs w:val="20"/>
        </w:rPr>
        <w:t>Real Wood Veneers</w:t>
      </w:r>
      <w:r>
        <w:rPr>
          <w:rFonts w:ascii="Arial"/>
          <w:sz w:val="20"/>
          <w:szCs w:val="20"/>
        </w:rPr>
        <w:t xml:space="preserve"> Flexible Wood Wallcovering from damage that may occur from other trades until project has been completed.  </w:t>
      </w:r>
    </w:p>
    <w:p w14:paraId="5FB6DF8B" w14:textId="77777777" w:rsidR="00E631E0" w:rsidRDefault="00E631E0">
      <w:pPr>
        <w:tabs>
          <w:tab w:val="left" w:pos="720"/>
        </w:tabs>
        <w:spacing w:after="0"/>
        <w:ind w:left="720" w:hanging="720"/>
        <w:rPr>
          <w:rFonts w:ascii="Arial" w:eastAsia="Arial" w:hAnsi="Arial" w:cs="Arial"/>
          <w:sz w:val="20"/>
          <w:szCs w:val="20"/>
        </w:rPr>
      </w:pPr>
    </w:p>
    <w:p w14:paraId="05AACA4A"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3.7</w:t>
      </w:r>
      <w:r>
        <w:rPr>
          <w:rFonts w:ascii="Arial"/>
          <w:sz w:val="20"/>
          <w:szCs w:val="20"/>
        </w:rPr>
        <w:tab/>
        <w:t>Maintenance:</w:t>
      </w:r>
    </w:p>
    <w:p w14:paraId="041F36DA" w14:textId="77777777" w:rsidR="00E631E0" w:rsidRDefault="00E631E0">
      <w:pPr>
        <w:tabs>
          <w:tab w:val="left" w:pos="720"/>
        </w:tabs>
        <w:spacing w:after="0"/>
        <w:ind w:left="720" w:hanging="720"/>
        <w:rPr>
          <w:rFonts w:ascii="Arial" w:eastAsia="Arial" w:hAnsi="Arial" w:cs="Arial"/>
          <w:sz w:val="20"/>
          <w:szCs w:val="20"/>
        </w:rPr>
      </w:pPr>
    </w:p>
    <w:p w14:paraId="3C8804FD"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t xml:space="preserve">Treat </w:t>
      </w:r>
      <w:r w:rsidR="00145B20">
        <w:rPr>
          <w:rFonts w:ascii="Arial" w:eastAsia="Arial" w:hAnsi="Arial" w:cs="Arial"/>
          <w:sz w:val="20"/>
          <w:szCs w:val="20"/>
        </w:rPr>
        <w:t>Real Wood Veneers</w:t>
      </w:r>
      <w:r>
        <w:rPr>
          <w:rFonts w:ascii="Arial" w:eastAsia="Arial" w:hAnsi="Arial" w:cs="Arial"/>
          <w:sz w:val="20"/>
          <w:szCs w:val="20"/>
        </w:rPr>
        <w:t xml:space="preserve"> Flexible Wood Wallcovering as you would fine furniture.  Use a lint-free cloth and Murphy</w:t>
      </w:r>
      <w:r>
        <w:rPr>
          <w:rFonts w:hAnsi="Arial"/>
          <w:sz w:val="20"/>
          <w:szCs w:val="20"/>
        </w:rPr>
        <w:t>’</w:t>
      </w:r>
      <w:r>
        <w:rPr>
          <w:rFonts w:ascii="Arial"/>
          <w:sz w:val="20"/>
          <w:szCs w:val="20"/>
        </w:rPr>
        <w:t>s Oil Soap to clean.  This procedure must be done once a year using Murphy</w:t>
      </w:r>
      <w:r>
        <w:rPr>
          <w:rFonts w:hAnsi="Arial"/>
          <w:sz w:val="20"/>
          <w:szCs w:val="20"/>
        </w:rPr>
        <w:t>’</w:t>
      </w:r>
      <w:r>
        <w:rPr>
          <w:rFonts w:ascii="Arial"/>
          <w:sz w:val="20"/>
          <w:szCs w:val="20"/>
        </w:rPr>
        <w:t xml:space="preserve">s recommended instructions.  </w:t>
      </w:r>
    </w:p>
    <w:p w14:paraId="493435CD" w14:textId="77777777" w:rsidR="00E631E0" w:rsidRDefault="00E631E0">
      <w:pPr>
        <w:tabs>
          <w:tab w:val="left" w:pos="720"/>
        </w:tabs>
        <w:spacing w:after="0"/>
        <w:ind w:left="720" w:hanging="720"/>
        <w:rPr>
          <w:rFonts w:ascii="Arial" w:eastAsia="Arial" w:hAnsi="Arial" w:cs="Arial"/>
          <w:sz w:val="20"/>
          <w:szCs w:val="20"/>
        </w:rPr>
      </w:pPr>
    </w:p>
    <w:p w14:paraId="7300D5C8" w14:textId="77777777" w:rsidR="00E631E0" w:rsidRDefault="00EE1445" w:rsidP="00145B20">
      <w:pPr>
        <w:tabs>
          <w:tab w:val="left" w:pos="720"/>
        </w:tabs>
        <w:spacing w:after="0"/>
        <w:ind w:left="720" w:hanging="720"/>
        <w:outlineLvl w:val="0"/>
        <w:rPr>
          <w:rFonts w:ascii="Arial" w:eastAsia="Arial" w:hAnsi="Arial" w:cs="Arial"/>
          <w:sz w:val="20"/>
          <w:szCs w:val="20"/>
        </w:rPr>
      </w:pPr>
      <w:r>
        <w:rPr>
          <w:rFonts w:ascii="Arial"/>
          <w:sz w:val="20"/>
          <w:szCs w:val="20"/>
        </w:rPr>
        <w:t>3.8</w:t>
      </w:r>
      <w:r>
        <w:rPr>
          <w:rFonts w:ascii="Arial"/>
          <w:sz w:val="20"/>
          <w:szCs w:val="20"/>
        </w:rPr>
        <w:tab/>
        <w:t xml:space="preserve">Warranty: </w:t>
      </w:r>
    </w:p>
    <w:p w14:paraId="02165178" w14:textId="77777777" w:rsidR="00E631E0" w:rsidRDefault="00E631E0">
      <w:pPr>
        <w:tabs>
          <w:tab w:val="left" w:pos="720"/>
        </w:tabs>
        <w:spacing w:after="0"/>
        <w:ind w:left="720" w:hanging="720"/>
        <w:rPr>
          <w:rFonts w:ascii="Arial" w:eastAsia="Arial" w:hAnsi="Arial" w:cs="Arial"/>
          <w:sz w:val="20"/>
          <w:szCs w:val="20"/>
        </w:rPr>
      </w:pPr>
    </w:p>
    <w:p w14:paraId="2D402D28" w14:textId="77777777" w:rsidR="00E631E0" w:rsidRDefault="00EE1445">
      <w:pPr>
        <w:tabs>
          <w:tab w:val="left" w:pos="720"/>
        </w:tabs>
        <w:spacing w:after="0"/>
        <w:ind w:left="720" w:hanging="720"/>
        <w:rPr>
          <w:rFonts w:ascii="Arial" w:eastAsia="Arial" w:hAnsi="Arial" w:cs="Arial"/>
          <w:sz w:val="20"/>
          <w:szCs w:val="20"/>
        </w:rPr>
      </w:pPr>
      <w:r>
        <w:rPr>
          <w:rFonts w:ascii="Arial" w:eastAsia="Arial" w:hAnsi="Arial" w:cs="Arial"/>
          <w:sz w:val="20"/>
          <w:szCs w:val="20"/>
        </w:rPr>
        <w:tab/>
      </w:r>
      <w:r w:rsidR="00417B0D">
        <w:rPr>
          <w:rFonts w:ascii="Arial" w:eastAsia="Arial" w:hAnsi="Arial" w:cs="Arial"/>
          <w:sz w:val="20"/>
          <w:szCs w:val="20"/>
        </w:rPr>
        <w:t>Real Wood Veneers Ltd</w:t>
      </w:r>
      <w:r>
        <w:rPr>
          <w:rFonts w:ascii="Arial" w:eastAsia="Arial" w:hAnsi="Arial" w:cs="Arial"/>
          <w:sz w:val="20"/>
          <w:szCs w:val="20"/>
        </w:rPr>
        <w:t xml:space="preserve">. guarantees and warrants </w:t>
      </w:r>
      <w:r w:rsidR="00145B20">
        <w:rPr>
          <w:rFonts w:ascii="Arial" w:eastAsia="Arial" w:hAnsi="Arial" w:cs="Arial"/>
          <w:sz w:val="20"/>
          <w:szCs w:val="20"/>
        </w:rPr>
        <w:t>Real Wood Veneers</w:t>
      </w:r>
      <w:r>
        <w:rPr>
          <w:rFonts w:ascii="Arial" w:eastAsia="Arial" w:hAnsi="Arial" w:cs="Arial"/>
          <w:sz w:val="20"/>
          <w:szCs w:val="20"/>
        </w:rPr>
        <w:t xml:space="preserve"> Flexible Wood Wallcovering to be free from defects in material and workmanship for a period of one year.  </w:t>
      </w:r>
      <w:r w:rsidR="00417B0D">
        <w:rPr>
          <w:rFonts w:ascii="Arial" w:eastAsia="Arial" w:hAnsi="Arial" w:cs="Arial"/>
          <w:sz w:val="20"/>
          <w:szCs w:val="20"/>
        </w:rPr>
        <w:t>Real Wood Veneers’</w:t>
      </w:r>
      <w:r>
        <w:rPr>
          <w:rFonts w:ascii="Arial"/>
          <w:sz w:val="20"/>
          <w:szCs w:val="20"/>
        </w:rPr>
        <w:t xml:space="preserve"> liability is limited to replacement of goods found by </w:t>
      </w:r>
      <w:r w:rsidR="00417B0D">
        <w:rPr>
          <w:rFonts w:ascii="Arial"/>
          <w:sz w:val="20"/>
          <w:szCs w:val="20"/>
        </w:rPr>
        <w:t xml:space="preserve">Real Wood </w:t>
      </w:r>
      <w:proofErr w:type="gramStart"/>
      <w:r w:rsidR="00417B0D">
        <w:rPr>
          <w:rFonts w:ascii="Arial"/>
          <w:sz w:val="20"/>
          <w:szCs w:val="20"/>
        </w:rPr>
        <w:t xml:space="preserve">Veneers </w:t>
      </w:r>
      <w:r>
        <w:rPr>
          <w:rFonts w:ascii="Arial"/>
          <w:sz w:val="20"/>
          <w:szCs w:val="20"/>
        </w:rPr>
        <w:t xml:space="preserve"> to</w:t>
      </w:r>
      <w:proofErr w:type="gramEnd"/>
      <w:r>
        <w:rPr>
          <w:rFonts w:ascii="Arial"/>
          <w:sz w:val="20"/>
          <w:szCs w:val="20"/>
        </w:rPr>
        <w:t xml:space="preserve"> be defective.  This warranty is in lieu of all other warranties or guarantees expressed or implied, including warranties or guarantees of merchantability and fitness for a particular use.  </w:t>
      </w:r>
    </w:p>
    <w:p w14:paraId="121112BB" w14:textId="77777777" w:rsidR="00E631E0" w:rsidRDefault="00E631E0">
      <w:pPr>
        <w:tabs>
          <w:tab w:val="left" w:pos="720"/>
        </w:tabs>
        <w:spacing w:after="0"/>
        <w:ind w:left="720" w:hanging="720"/>
        <w:rPr>
          <w:rFonts w:ascii="Arial" w:eastAsia="Arial" w:hAnsi="Arial" w:cs="Arial"/>
          <w:sz w:val="20"/>
          <w:szCs w:val="20"/>
        </w:rPr>
      </w:pPr>
    </w:p>
    <w:p w14:paraId="34084715" w14:textId="77777777" w:rsidR="00E631E0" w:rsidRDefault="00E631E0">
      <w:pPr>
        <w:tabs>
          <w:tab w:val="left" w:pos="720"/>
        </w:tabs>
        <w:spacing w:after="0"/>
        <w:ind w:left="720" w:hanging="720"/>
      </w:pPr>
    </w:p>
    <w:sectPr w:rsidR="00E631E0">
      <w:headerReference w:type="default" r:id="rId7"/>
      <w:footerReference w:type="default" r:id="rId8"/>
      <w:headerReference w:type="first" r:id="rId9"/>
      <w:footerReference w:type="first" r:id="rId10"/>
      <w:pgSz w:w="12240" w:h="15840"/>
      <w:pgMar w:top="1440" w:right="1008" w:bottom="432" w:left="1008" w:header="576"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F7636" w14:textId="77777777" w:rsidR="000825C9" w:rsidRDefault="000825C9">
      <w:pPr>
        <w:spacing w:after="0" w:line="240" w:lineRule="auto"/>
      </w:pPr>
      <w:r>
        <w:separator/>
      </w:r>
    </w:p>
  </w:endnote>
  <w:endnote w:type="continuationSeparator" w:id="0">
    <w:p w14:paraId="3E4BF2CB" w14:textId="77777777" w:rsidR="000825C9" w:rsidRDefault="0008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FDB51" w14:textId="77777777" w:rsidR="00E631E0" w:rsidRDefault="00417B0D">
    <w:pPr>
      <w:pStyle w:val="Footer"/>
      <w:tabs>
        <w:tab w:val="clear" w:pos="4680"/>
        <w:tab w:val="clear" w:pos="9360"/>
        <w:tab w:val="right" w:pos="10170"/>
      </w:tabs>
    </w:pPr>
    <w:r>
      <w:rPr>
        <w:color w:val="BFBFBF"/>
        <w:sz w:val="18"/>
        <w:szCs w:val="18"/>
        <w:u w:color="BFBFBF"/>
      </w:rPr>
      <w:t>Real Wood Veneers</w:t>
    </w:r>
    <w:r w:rsidR="00EE1445">
      <w:rPr>
        <w:color w:val="BFBFBF"/>
        <w:sz w:val="18"/>
        <w:szCs w:val="18"/>
        <w:u w:color="BFBFBF"/>
      </w:rPr>
      <w:t xml:space="preserve">.  -  </w:t>
    </w:r>
    <w:r w:rsidR="00145B20">
      <w:rPr>
        <w:color w:val="BFBFBF"/>
        <w:sz w:val="18"/>
        <w:szCs w:val="18"/>
        <w:u w:color="BFBFBF"/>
      </w:rPr>
      <w:t>REAL WOOD VENEERS</w:t>
    </w:r>
    <w:r w:rsidR="00EE1445">
      <w:rPr>
        <w:color w:val="BFBFBF"/>
        <w:sz w:val="18"/>
        <w:szCs w:val="18"/>
        <w:u w:color="BFBFBF"/>
      </w:rPr>
      <w:tab/>
    </w:r>
    <w:proofErr w:type="gramStart"/>
    <w:r w:rsidR="00EE1445">
      <w:rPr>
        <w:color w:val="BFBFBF"/>
        <w:sz w:val="18"/>
        <w:szCs w:val="18"/>
        <w:u w:color="BFBFBF"/>
      </w:rPr>
      <w:t>January,</w:t>
    </w:r>
    <w:proofErr w:type="gramEnd"/>
    <w:r w:rsidR="00EE1445">
      <w:rPr>
        <w:color w:val="BFBFBF"/>
        <w:sz w:val="18"/>
        <w:szCs w:val="18"/>
        <w:u w:color="BFBFBF"/>
      </w:rPr>
      <w:t xml:space="preserve"> 2011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30F32" w14:textId="77777777" w:rsidR="00E631E0" w:rsidRDefault="00E631E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10842" w14:textId="77777777" w:rsidR="000825C9" w:rsidRDefault="000825C9">
      <w:pPr>
        <w:spacing w:after="0" w:line="240" w:lineRule="auto"/>
      </w:pPr>
      <w:r>
        <w:separator/>
      </w:r>
    </w:p>
  </w:footnote>
  <w:footnote w:type="continuationSeparator" w:id="0">
    <w:p w14:paraId="1F8AF275" w14:textId="77777777" w:rsidR="000825C9" w:rsidRDefault="00082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4DC78" w14:textId="77777777" w:rsidR="00E631E0" w:rsidRDefault="00EE1445">
    <w:pPr>
      <w:pStyle w:val="Header"/>
      <w:tabs>
        <w:tab w:val="clear" w:pos="4680"/>
        <w:tab w:val="clear" w:pos="9360"/>
        <w:tab w:val="right" w:pos="10204"/>
      </w:tabs>
      <w:rPr>
        <w:rFonts w:ascii="Arial" w:eastAsia="Arial" w:hAnsi="Arial" w:cs="Arial"/>
        <w:b/>
        <w:bCs/>
        <w:i/>
        <w:iCs/>
        <w:color w:val="808080"/>
        <w:sz w:val="16"/>
        <w:szCs w:val="16"/>
        <w:u w:color="808080"/>
      </w:rPr>
    </w:pPr>
    <w:r>
      <w:rPr>
        <w:rFonts w:ascii="Arial"/>
        <w:b/>
        <w:bCs/>
        <w:i/>
        <w:iCs/>
        <w:color w:val="808080"/>
        <w:sz w:val="18"/>
        <w:szCs w:val="18"/>
        <w:u w:color="808080"/>
      </w:rPr>
      <w:t xml:space="preserve">Specifying </w:t>
    </w:r>
    <w:r w:rsidR="00145B20">
      <w:rPr>
        <w:rFonts w:ascii="Arial"/>
        <w:b/>
        <w:bCs/>
        <w:i/>
        <w:iCs/>
        <w:color w:val="808080"/>
        <w:sz w:val="18"/>
        <w:szCs w:val="18"/>
        <w:u w:color="808080"/>
      </w:rPr>
      <w:t>Real Wood Veneers</w:t>
    </w:r>
    <w:r>
      <w:rPr>
        <w:rFonts w:ascii="Arial"/>
        <w:b/>
        <w:bCs/>
        <w:i/>
        <w:iCs/>
        <w:color w:val="808080"/>
        <w:sz w:val="18"/>
        <w:szCs w:val="18"/>
        <w:u w:color="808080"/>
      </w:rPr>
      <w:t xml:space="preserve"> Flexible Wood Wallcovering</w:t>
    </w:r>
    <w:r>
      <w:rPr>
        <w:rFonts w:ascii="Arial" w:eastAsia="Arial" w:hAnsi="Arial" w:cs="Arial"/>
        <w:b/>
        <w:bCs/>
        <w:i/>
        <w:iCs/>
        <w:color w:val="808080"/>
        <w:sz w:val="16"/>
        <w:szCs w:val="16"/>
        <w:u w:color="808080"/>
      </w:rPr>
      <w:tab/>
      <w:t xml:space="preserve">Page </w:t>
    </w:r>
    <w:r>
      <w:rPr>
        <w:rFonts w:ascii="Arial" w:eastAsia="Arial" w:hAnsi="Arial" w:cs="Arial"/>
        <w:b/>
        <w:bCs/>
        <w:i/>
        <w:iCs/>
        <w:color w:val="808080"/>
        <w:sz w:val="16"/>
        <w:szCs w:val="16"/>
        <w:u w:color="808080"/>
      </w:rPr>
      <w:fldChar w:fldCharType="begin"/>
    </w:r>
    <w:r>
      <w:rPr>
        <w:rFonts w:ascii="Arial" w:eastAsia="Arial" w:hAnsi="Arial" w:cs="Arial"/>
        <w:b/>
        <w:bCs/>
        <w:i/>
        <w:iCs/>
        <w:color w:val="808080"/>
        <w:sz w:val="16"/>
        <w:szCs w:val="16"/>
        <w:u w:color="808080"/>
      </w:rPr>
      <w:instrText xml:space="preserve"> PAGE </w:instrText>
    </w:r>
    <w:r>
      <w:rPr>
        <w:rFonts w:ascii="Arial" w:eastAsia="Arial" w:hAnsi="Arial" w:cs="Arial"/>
        <w:b/>
        <w:bCs/>
        <w:i/>
        <w:iCs/>
        <w:color w:val="808080"/>
        <w:sz w:val="16"/>
        <w:szCs w:val="16"/>
        <w:u w:color="808080"/>
      </w:rPr>
      <w:fldChar w:fldCharType="separate"/>
    </w:r>
    <w:r w:rsidR="00820C36">
      <w:rPr>
        <w:rFonts w:ascii="Arial" w:eastAsia="Arial" w:hAnsi="Arial" w:cs="Arial"/>
        <w:b/>
        <w:bCs/>
        <w:i/>
        <w:iCs/>
        <w:noProof/>
        <w:color w:val="808080"/>
        <w:sz w:val="16"/>
        <w:szCs w:val="16"/>
        <w:u w:color="808080"/>
      </w:rPr>
      <w:t>4</w:t>
    </w:r>
    <w:r>
      <w:rPr>
        <w:rFonts w:ascii="Arial" w:eastAsia="Arial" w:hAnsi="Arial" w:cs="Arial"/>
        <w:b/>
        <w:bCs/>
        <w:i/>
        <w:iCs/>
        <w:color w:val="808080"/>
        <w:sz w:val="16"/>
        <w:szCs w:val="16"/>
        <w:u w:color="808080"/>
      </w:rPr>
      <w:fldChar w:fldCharType="end"/>
    </w:r>
  </w:p>
  <w:p w14:paraId="204AD25E" w14:textId="77777777" w:rsidR="00E631E0" w:rsidRDefault="00E63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E495" w14:textId="77777777" w:rsidR="00E631E0" w:rsidRDefault="00EE1445">
    <w:pPr>
      <w:pStyle w:val="HeaderFooter"/>
      <w:jc w:val="center"/>
    </w:pPr>
    <w:r>
      <w:t>CSI Division 09740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66F0"/>
    <w:multiLevelType w:val="multilevel"/>
    <w:tmpl w:val="B434DF14"/>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1" w15:restartNumberingAfterBreak="0">
    <w:nsid w:val="06EC434A"/>
    <w:multiLevelType w:val="multilevel"/>
    <w:tmpl w:val="7EF4DEE6"/>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 w15:restartNumberingAfterBreak="0">
    <w:nsid w:val="09356A91"/>
    <w:multiLevelType w:val="multilevel"/>
    <w:tmpl w:val="3BA6D7AA"/>
    <w:lvl w:ilvl="0">
      <w:numFmt w:val="bullet"/>
      <w:lvlText w:val="•"/>
      <w:lvlJc w:val="left"/>
      <w:pPr>
        <w:tabs>
          <w:tab w:val="num" w:pos="1080"/>
        </w:tabs>
        <w:ind w:left="1080" w:hanging="360"/>
      </w:pPr>
      <w:rPr>
        <w:rFonts w:ascii="Arial" w:eastAsia="Arial" w:hAnsi="Arial" w:cs="Arial"/>
        <w:position w:val="0"/>
        <w:sz w:val="22"/>
        <w:szCs w:val="22"/>
      </w:rPr>
    </w:lvl>
    <w:lvl w:ilvl="1">
      <w:start w:val="1"/>
      <w:numFmt w:val="bullet"/>
      <w:lvlText w:val="o"/>
      <w:lvlJc w:val="left"/>
      <w:pPr>
        <w:tabs>
          <w:tab w:val="num" w:pos="1740"/>
        </w:tabs>
        <w:ind w:left="1740" w:hanging="300"/>
      </w:pPr>
      <w:rPr>
        <w:rFonts w:ascii="Arial" w:eastAsia="Arial" w:hAnsi="Arial" w:cs="Arial"/>
        <w:position w:val="0"/>
        <w:sz w:val="20"/>
        <w:szCs w:val="20"/>
      </w:rPr>
    </w:lvl>
    <w:lvl w:ilvl="2">
      <w:start w:val="1"/>
      <w:numFmt w:val="bullet"/>
      <w:lvlText w:val="▪"/>
      <w:lvlJc w:val="left"/>
      <w:pPr>
        <w:tabs>
          <w:tab w:val="num" w:pos="2460"/>
        </w:tabs>
        <w:ind w:left="2460" w:hanging="300"/>
      </w:pPr>
      <w:rPr>
        <w:rFonts w:ascii="Arial" w:eastAsia="Arial" w:hAnsi="Arial" w:cs="Arial"/>
        <w:position w:val="0"/>
        <w:sz w:val="20"/>
        <w:szCs w:val="20"/>
      </w:rPr>
    </w:lvl>
    <w:lvl w:ilvl="3">
      <w:start w:val="1"/>
      <w:numFmt w:val="bullet"/>
      <w:lvlText w:val="•"/>
      <w:lvlJc w:val="left"/>
      <w:pPr>
        <w:tabs>
          <w:tab w:val="num" w:pos="3180"/>
        </w:tabs>
        <w:ind w:left="3180" w:hanging="300"/>
      </w:pPr>
      <w:rPr>
        <w:rFonts w:ascii="Arial" w:eastAsia="Arial" w:hAnsi="Arial" w:cs="Arial"/>
        <w:position w:val="0"/>
        <w:sz w:val="20"/>
        <w:szCs w:val="20"/>
      </w:rPr>
    </w:lvl>
    <w:lvl w:ilvl="4">
      <w:start w:val="1"/>
      <w:numFmt w:val="bullet"/>
      <w:lvlText w:val="o"/>
      <w:lvlJc w:val="left"/>
      <w:pPr>
        <w:tabs>
          <w:tab w:val="num" w:pos="3900"/>
        </w:tabs>
        <w:ind w:left="3900" w:hanging="300"/>
      </w:pPr>
      <w:rPr>
        <w:rFonts w:ascii="Arial" w:eastAsia="Arial" w:hAnsi="Arial" w:cs="Arial"/>
        <w:position w:val="0"/>
        <w:sz w:val="20"/>
        <w:szCs w:val="20"/>
      </w:rPr>
    </w:lvl>
    <w:lvl w:ilvl="5">
      <w:start w:val="1"/>
      <w:numFmt w:val="bullet"/>
      <w:lvlText w:val="▪"/>
      <w:lvlJc w:val="left"/>
      <w:pPr>
        <w:tabs>
          <w:tab w:val="num" w:pos="4620"/>
        </w:tabs>
        <w:ind w:left="4620" w:hanging="300"/>
      </w:pPr>
      <w:rPr>
        <w:rFonts w:ascii="Arial" w:eastAsia="Arial" w:hAnsi="Arial" w:cs="Arial"/>
        <w:position w:val="0"/>
        <w:sz w:val="20"/>
        <w:szCs w:val="20"/>
      </w:rPr>
    </w:lvl>
    <w:lvl w:ilvl="6">
      <w:start w:val="1"/>
      <w:numFmt w:val="bullet"/>
      <w:lvlText w:val="•"/>
      <w:lvlJc w:val="left"/>
      <w:pPr>
        <w:tabs>
          <w:tab w:val="num" w:pos="5340"/>
        </w:tabs>
        <w:ind w:left="5340" w:hanging="300"/>
      </w:pPr>
      <w:rPr>
        <w:rFonts w:ascii="Arial" w:eastAsia="Arial" w:hAnsi="Arial" w:cs="Arial"/>
        <w:position w:val="0"/>
        <w:sz w:val="20"/>
        <w:szCs w:val="20"/>
      </w:rPr>
    </w:lvl>
    <w:lvl w:ilvl="7">
      <w:start w:val="1"/>
      <w:numFmt w:val="bullet"/>
      <w:lvlText w:val="o"/>
      <w:lvlJc w:val="left"/>
      <w:pPr>
        <w:tabs>
          <w:tab w:val="num" w:pos="6060"/>
        </w:tabs>
        <w:ind w:left="6060" w:hanging="300"/>
      </w:pPr>
      <w:rPr>
        <w:rFonts w:ascii="Arial" w:eastAsia="Arial" w:hAnsi="Arial" w:cs="Arial"/>
        <w:position w:val="0"/>
        <w:sz w:val="20"/>
        <w:szCs w:val="20"/>
      </w:rPr>
    </w:lvl>
    <w:lvl w:ilvl="8">
      <w:start w:val="1"/>
      <w:numFmt w:val="bullet"/>
      <w:lvlText w:val="▪"/>
      <w:lvlJc w:val="left"/>
      <w:pPr>
        <w:tabs>
          <w:tab w:val="num" w:pos="6780"/>
        </w:tabs>
        <w:ind w:left="6780" w:hanging="300"/>
      </w:pPr>
      <w:rPr>
        <w:rFonts w:ascii="Arial" w:eastAsia="Arial" w:hAnsi="Arial" w:cs="Arial"/>
        <w:position w:val="0"/>
        <w:sz w:val="20"/>
        <w:szCs w:val="20"/>
      </w:rPr>
    </w:lvl>
  </w:abstractNum>
  <w:abstractNum w:abstractNumId="3" w15:restartNumberingAfterBreak="0">
    <w:nsid w:val="1FFB089E"/>
    <w:multiLevelType w:val="multilevel"/>
    <w:tmpl w:val="8C68114C"/>
    <w:styleLink w:val="List41"/>
    <w:lvl w:ilvl="0">
      <w:numFmt w:val="bullet"/>
      <w:lvlText w:val="•"/>
      <w:lvlJc w:val="left"/>
      <w:pPr>
        <w:tabs>
          <w:tab w:val="num" w:pos="1080"/>
        </w:tabs>
        <w:ind w:left="1080" w:hanging="360"/>
      </w:pPr>
      <w:rPr>
        <w:rFonts w:ascii="Arial" w:eastAsia="Arial" w:hAnsi="Arial" w:cs="Arial"/>
        <w:position w:val="0"/>
        <w:sz w:val="22"/>
        <w:szCs w:val="22"/>
      </w:rPr>
    </w:lvl>
    <w:lvl w:ilvl="1">
      <w:start w:val="1"/>
      <w:numFmt w:val="bullet"/>
      <w:lvlText w:val="o"/>
      <w:lvlJc w:val="left"/>
      <w:pPr>
        <w:tabs>
          <w:tab w:val="num" w:pos="1740"/>
        </w:tabs>
        <w:ind w:left="1740" w:hanging="300"/>
      </w:pPr>
      <w:rPr>
        <w:rFonts w:ascii="Arial" w:eastAsia="Arial" w:hAnsi="Arial" w:cs="Arial"/>
        <w:position w:val="0"/>
        <w:sz w:val="20"/>
        <w:szCs w:val="20"/>
      </w:rPr>
    </w:lvl>
    <w:lvl w:ilvl="2">
      <w:start w:val="1"/>
      <w:numFmt w:val="bullet"/>
      <w:lvlText w:val="▪"/>
      <w:lvlJc w:val="left"/>
      <w:pPr>
        <w:tabs>
          <w:tab w:val="num" w:pos="2460"/>
        </w:tabs>
        <w:ind w:left="2460" w:hanging="300"/>
      </w:pPr>
      <w:rPr>
        <w:rFonts w:ascii="Arial" w:eastAsia="Arial" w:hAnsi="Arial" w:cs="Arial"/>
        <w:position w:val="0"/>
        <w:sz w:val="20"/>
        <w:szCs w:val="20"/>
      </w:rPr>
    </w:lvl>
    <w:lvl w:ilvl="3">
      <w:start w:val="1"/>
      <w:numFmt w:val="bullet"/>
      <w:lvlText w:val="•"/>
      <w:lvlJc w:val="left"/>
      <w:pPr>
        <w:tabs>
          <w:tab w:val="num" w:pos="3180"/>
        </w:tabs>
        <w:ind w:left="3180" w:hanging="300"/>
      </w:pPr>
      <w:rPr>
        <w:rFonts w:ascii="Arial" w:eastAsia="Arial" w:hAnsi="Arial" w:cs="Arial"/>
        <w:position w:val="0"/>
        <w:sz w:val="20"/>
        <w:szCs w:val="20"/>
      </w:rPr>
    </w:lvl>
    <w:lvl w:ilvl="4">
      <w:start w:val="1"/>
      <w:numFmt w:val="bullet"/>
      <w:lvlText w:val="o"/>
      <w:lvlJc w:val="left"/>
      <w:pPr>
        <w:tabs>
          <w:tab w:val="num" w:pos="3900"/>
        </w:tabs>
        <w:ind w:left="3900" w:hanging="300"/>
      </w:pPr>
      <w:rPr>
        <w:rFonts w:ascii="Arial" w:eastAsia="Arial" w:hAnsi="Arial" w:cs="Arial"/>
        <w:position w:val="0"/>
        <w:sz w:val="20"/>
        <w:szCs w:val="20"/>
      </w:rPr>
    </w:lvl>
    <w:lvl w:ilvl="5">
      <w:start w:val="1"/>
      <w:numFmt w:val="bullet"/>
      <w:lvlText w:val="▪"/>
      <w:lvlJc w:val="left"/>
      <w:pPr>
        <w:tabs>
          <w:tab w:val="num" w:pos="4620"/>
        </w:tabs>
        <w:ind w:left="4620" w:hanging="300"/>
      </w:pPr>
      <w:rPr>
        <w:rFonts w:ascii="Arial" w:eastAsia="Arial" w:hAnsi="Arial" w:cs="Arial"/>
        <w:position w:val="0"/>
        <w:sz w:val="20"/>
        <w:szCs w:val="20"/>
      </w:rPr>
    </w:lvl>
    <w:lvl w:ilvl="6">
      <w:start w:val="1"/>
      <w:numFmt w:val="bullet"/>
      <w:lvlText w:val="•"/>
      <w:lvlJc w:val="left"/>
      <w:pPr>
        <w:tabs>
          <w:tab w:val="num" w:pos="5340"/>
        </w:tabs>
        <w:ind w:left="5340" w:hanging="300"/>
      </w:pPr>
      <w:rPr>
        <w:rFonts w:ascii="Arial" w:eastAsia="Arial" w:hAnsi="Arial" w:cs="Arial"/>
        <w:position w:val="0"/>
        <w:sz w:val="20"/>
        <w:szCs w:val="20"/>
      </w:rPr>
    </w:lvl>
    <w:lvl w:ilvl="7">
      <w:start w:val="1"/>
      <w:numFmt w:val="bullet"/>
      <w:lvlText w:val="o"/>
      <w:lvlJc w:val="left"/>
      <w:pPr>
        <w:tabs>
          <w:tab w:val="num" w:pos="6060"/>
        </w:tabs>
        <w:ind w:left="6060" w:hanging="300"/>
      </w:pPr>
      <w:rPr>
        <w:rFonts w:ascii="Arial" w:eastAsia="Arial" w:hAnsi="Arial" w:cs="Arial"/>
        <w:position w:val="0"/>
        <w:sz w:val="20"/>
        <w:szCs w:val="20"/>
      </w:rPr>
    </w:lvl>
    <w:lvl w:ilvl="8">
      <w:start w:val="1"/>
      <w:numFmt w:val="bullet"/>
      <w:lvlText w:val="▪"/>
      <w:lvlJc w:val="left"/>
      <w:pPr>
        <w:tabs>
          <w:tab w:val="num" w:pos="6780"/>
        </w:tabs>
        <w:ind w:left="6780" w:hanging="300"/>
      </w:pPr>
      <w:rPr>
        <w:rFonts w:ascii="Arial" w:eastAsia="Arial" w:hAnsi="Arial" w:cs="Arial"/>
        <w:position w:val="0"/>
        <w:sz w:val="20"/>
        <w:szCs w:val="20"/>
      </w:rPr>
    </w:lvl>
  </w:abstractNum>
  <w:abstractNum w:abstractNumId="4" w15:restartNumberingAfterBreak="0">
    <w:nsid w:val="2AA361C6"/>
    <w:multiLevelType w:val="multilevel"/>
    <w:tmpl w:val="5B0A0DEE"/>
    <w:lvl w:ilvl="0">
      <w:start w:val="1"/>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 w15:restartNumberingAfterBreak="0">
    <w:nsid w:val="2E3C6BEE"/>
    <w:multiLevelType w:val="multilevel"/>
    <w:tmpl w:val="A65E0BA0"/>
    <w:lvl w:ilvl="0">
      <w:start w:val="1"/>
      <w:numFmt w:val="bullet"/>
      <w:lvlText w:val="•"/>
      <w:lvlJc w:val="left"/>
      <w:pPr>
        <w:tabs>
          <w:tab w:val="num" w:pos="720"/>
        </w:tabs>
        <w:ind w:left="720" w:hanging="360"/>
      </w:pPr>
      <w:rPr>
        <w:rFonts w:ascii="Arial" w:eastAsia="Arial" w:hAnsi="Arial" w:cs="Arial"/>
        <w:position w:val="0"/>
        <w:sz w:val="20"/>
        <w:szCs w:val="20"/>
      </w:rPr>
    </w:lvl>
    <w:lvl w:ilvl="1">
      <w:start w:val="1"/>
      <w:numFmt w:val="bullet"/>
      <w:lvlText w:val="•"/>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6" w15:restartNumberingAfterBreak="0">
    <w:nsid w:val="34073A75"/>
    <w:multiLevelType w:val="multilevel"/>
    <w:tmpl w:val="A64E8254"/>
    <w:styleLink w:val="List21"/>
    <w:lvl w:ilvl="0">
      <w:start w:val="1"/>
      <w:numFmt w:val="lowerLetter"/>
      <w:lvlText w:val="%1."/>
      <w:lvlJc w:val="left"/>
      <w:pPr>
        <w:tabs>
          <w:tab w:val="num" w:pos="1080"/>
        </w:tabs>
        <w:ind w:left="108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7" w15:restartNumberingAfterBreak="0">
    <w:nsid w:val="3F3173EB"/>
    <w:multiLevelType w:val="multilevel"/>
    <w:tmpl w:val="C3DC475C"/>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8" w15:restartNumberingAfterBreak="0">
    <w:nsid w:val="418D71D9"/>
    <w:multiLevelType w:val="multilevel"/>
    <w:tmpl w:val="A2AC2BD6"/>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9" w15:restartNumberingAfterBreak="0">
    <w:nsid w:val="426E26E1"/>
    <w:multiLevelType w:val="multilevel"/>
    <w:tmpl w:val="A5089D6C"/>
    <w:lvl w:ilvl="0">
      <w:start w:val="1"/>
      <w:numFmt w:val="lowerLetter"/>
      <w:lvlText w:val="%1."/>
      <w:lvlJc w:val="left"/>
      <w:pPr>
        <w:tabs>
          <w:tab w:val="num" w:pos="1080"/>
        </w:tabs>
        <w:ind w:left="108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10" w15:restartNumberingAfterBreak="0">
    <w:nsid w:val="4295064A"/>
    <w:multiLevelType w:val="multilevel"/>
    <w:tmpl w:val="0C4884AA"/>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460"/>
        </w:tabs>
        <w:ind w:left="2460" w:hanging="300"/>
      </w:pPr>
      <w:rPr>
        <w:rFonts w:ascii="Arial" w:eastAsia="Arial" w:hAnsi="Arial" w:cs="Arial"/>
        <w:position w:val="0"/>
        <w:sz w:val="20"/>
        <w:szCs w:val="20"/>
      </w:rPr>
    </w:lvl>
    <w:lvl w:ilvl="2">
      <w:start w:val="1"/>
      <w:numFmt w:val="lowerRoman"/>
      <w:lvlText w:val="%3."/>
      <w:lvlJc w:val="left"/>
      <w:pPr>
        <w:tabs>
          <w:tab w:val="num" w:pos="3191"/>
        </w:tabs>
        <w:ind w:left="3191" w:hanging="247"/>
      </w:pPr>
      <w:rPr>
        <w:rFonts w:ascii="Arial" w:eastAsia="Arial" w:hAnsi="Arial" w:cs="Arial"/>
        <w:position w:val="0"/>
        <w:sz w:val="20"/>
        <w:szCs w:val="20"/>
      </w:rPr>
    </w:lvl>
    <w:lvl w:ilvl="3">
      <w:start w:val="1"/>
      <w:numFmt w:val="decimal"/>
      <w:lvlText w:val="%4."/>
      <w:lvlJc w:val="left"/>
      <w:pPr>
        <w:tabs>
          <w:tab w:val="num" w:pos="3900"/>
        </w:tabs>
        <w:ind w:left="3900" w:hanging="300"/>
      </w:pPr>
      <w:rPr>
        <w:rFonts w:ascii="Arial" w:eastAsia="Arial" w:hAnsi="Arial" w:cs="Arial"/>
        <w:position w:val="0"/>
        <w:sz w:val="20"/>
        <w:szCs w:val="20"/>
      </w:rPr>
    </w:lvl>
    <w:lvl w:ilvl="4">
      <w:start w:val="1"/>
      <w:numFmt w:val="lowerLetter"/>
      <w:lvlText w:val="%5."/>
      <w:lvlJc w:val="left"/>
      <w:pPr>
        <w:tabs>
          <w:tab w:val="num" w:pos="4620"/>
        </w:tabs>
        <w:ind w:left="4620" w:hanging="300"/>
      </w:pPr>
      <w:rPr>
        <w:rFonts w:ascii="Arial" w:eastAsia="Arial" w:hAnsi="Arial" w:cs="Arial"/>
        <w:position w:val="0"/>
        <w:sz w:val="20"/>
        <w:szCs w:val="20"/>
      </w:rPr>
    </w:lvl>
    <w:lvl w:ilvl="5">
      <w:start w:val="1"/>
      <w:numFmt w:val="lowerRoman"/>
      <w:lvlText w:val="%6."/>
      <w:lvlJc w:val="left"/>
      <w:pPr>
        <w:tabs>
          <w:tab w:val="num" w:pos="5351"/>
        </w:tabs>
        <w:ind w:left="5351" w:hanging="247"/>
      </w:pPr>
      <w:rPr>
        <w:rFonts w:ascii="Arial" w:eastAsia="Arial" w:hAnsi="Arial" w:cs="Arial"/>
        <w:position w:val="0"/>
        <w:sz w:val="20"/>
        <w:szCs w:val="20"/>
      </w:rPr>
    </w:lvl>
    <w:lvl w:ilvl="6">
      <w:start w:val="1"/>
      <w:numFmt w:val="decimal"/>
      <w:lvlText w:val="%7."/>
      <w:lvlJc w:val="left"/>
      <w:pPr>
        <w:tabs>
          <w:tab w:val="num" w:pos="6060"/>
        </w:tabs>
        <w:ind w:left="6060" w:hanging="300"/>
      </w:pPr>
      <w:rPr>
        <w:rFonts w:ascii="Arial" w:eastAsia="Arial" w:hAnsi="Arial" w:cs="Arial"/>
        <w:position w:val="0"/>
        <w:sz w:val="20"/>
        <w:szCs w:val="20"/>
      </w:rPr>
    </w:lvl>
    <w:lvl w:ilvl="7">
      <w:start w:val="1"/>
      <w:numFmt w:val="lowerLetter"/>
      <w:lvlText w:val="%8."/>
      <w:lvlJc w:val="left"/>
      <w:pPr>
        <w:tabs>
          <w:tab w:val="num" w:pos="6780"/>
        </w:tabs>
        <w:ind w:left="6780" w:hanging="300"/>
      </w:pPr>
      <w:rPr>
        <w:rFonts w:ascii="Arial" w:eastAsia="Arial" w:hAnsi="Arial" w:cs="Arial"/>
        <w:position w:val="0"/>
        <w:sz w:val="20"/>
        <w:szCs w:val="20"/>
      </w:rPr>
    </w:lvl>
    <w:lvl w:ilvl="8">
      <w:start w:val="1"/>
      <w:numFmt w:val="lowerRoman"/>
      <w:lvlText w:val="%9."/>
      <w:lvlJc w:val="left"/>
      <w:pPr>
        <w:tabs>
          <w:tab w:val="num" w:pos="7511"/>
        </w:tabs>
        <w:ind w:left="7511" w:hanging="247"/>
      </w:pPr>
      <w:rPr>
        <w:rFonts w:ascii="Arial" w:eastAsia="Arial" w:hAnsi="Arial" w:cs="Arial"/>
        <w:position w:val="0"/>
        <w:sz w:val="20"/>
        <w:szCs w:val="20"/>
      </w:rPr>
    </w:lvl>
  </w:abstractNum>
  <w:abstractNum w:abstractNumId="11" w15:restartNumberingAfterBreak="0">
    <w:nsid w:val="46420A95"/>
    <w:multiLevelType w:val="multilevel"/>
    <w:tmpl w:val="619AC526"/>
    <w:lvl w:ilvl="0">
      <w:start w:val="1"/>
      <w:numFmt w:val="bullet"/>
      <w:lvlText w:val="•"/>
      <w:lvlJc w:val="left"/>
      <w:pPr>
        <w:tabs>
          <w:tab w:val="num" w:pos="1080"/>
        </w:tabs>
        <w:ind w:left="1080" w:hanging="360"/>
      </w:pPr>
      <w:rPr>
        <w:rFonts w:ascii="Arial" w:eastAsia="Arial" w:hAnsi="Arial" w:cs="Arial"/>
        <w:position w:val="0"/>
        <w:sz w:val="20"/>
        <w:szCs w:val="20"/>
      </w:rPr>
    </w:lvl>
    <w:lvl w:ilvl="1">
      <w:start w:val="1"/>
      <w:numFmt w:val="bullet"/>
      <w:lvlText w:val="o"/>
      <w:lvlJc w:val="left"/>
      <w:pPr>
        <w:tabs>
          <w:tab w:val="num" w:pos="1740"/>
        </w:tabs>
        <w:ind w:left="1740" w:hanging="300"/>
      </w:pPr>
      <w:rPr>
        <w:rFonts w:ascii="Arial" w:eastAsia="Arial" w:hAnsi="Arial" w:cs="Arial"/>
        <w:position w:val="0"/>
        <w:sz w:val="20"/>
        <w:szCs w:val="20"/>
      </w:rPr>
    </w:lvl>
    <w:lvl w:ilvl="2">
      <w:start w:val="1"/>
      <w:numFmt w:val="bullet"/>
      <w:lvlText w:val="▪"/>
      <w:lvlJc w:val="left"/>
      <w:pPr>
        <w:tabs>
          <w:tab w:val="num" w:pos="2460"/>
        </w:tabs>
        <w:ind w:left="2460" w:hanging="300"/>
      </w:pPr>
      <w:rPr>
        <w:rFonts w:ascii="Arial" w:eastAsia="Arial" w:hAnsi="Arial" w:cs="Arial"/>
        <w:position w:val="0"/>
        <w:sz w:val="20"/>
        <w:szCs w:val="20"/>
      </w:rPr>
    </w:lvl>
    <w:lvl w:ilvl="3">
      <w:start w:val="1"/>
      <w:numFmt w:val="bullet"/>
      <w:lvlText w:val="•"/>
      <w:lvlJc w:val="left"/>
      <w:pPr>
        <w:tabs>
          <w:tab w:val="num" w:pos="3180"/>
        </w:tabs>
        <w:ind w:left="3180" w:hanging="300"/>
      </w:pPr>
      <w:rPr>
        <w:rFonts w:ascii="Arial" w:eastAsia="Arial" w:hAnsi="Arial" w:cs="Arial"/>
        <w:position w:val="0"/>
        <w:sz w:val="20"/>
        <w:szCs w:val="20"/>
      </w:rPr>
    </w:lvl>
    <w:lvl w:ilvl="4">
      <w:start w:val="1"/>
      <w:numFmt w:val="bullet"/>
      <w:lvlText w:val="o"/>
      <w:lvlJc w:val="left"/>
      <w:pPr>
        <w:tabs>
          <w:tab w:val="num" w:pos="3900"/>
        </w:tabs>
        <w:ind w:left="3900" w:hanging="300"/>
      </w:pPr>
      <w:rPr>
        <w:rFonts w:ascii="Arial" w:eastAsia="Arial" w:hAnsi="Arial" w:cs="Arial"/>
        <w:position w:val="0"/>
        <w:sz w:val="20"/>
        <w:szCs w:val="20"/>
      </w:rPr>
    </w:lvl>
    <w:lvl w:ilvl="5">
      <w:start w:val="1"/>
      <w:numFmt w:val="bullet"/>
      <w:lvlText w:val="▪"/>
      <w:lvlJc w:val="left"/>
      <w:pPr>
        <w:tabs>
          <w:tab w:val="num" w:pos="4620"/>
        </w:tabs>
        <w:ind w:left="4620" w:hanging="300"/>
      </w:pPr>
      <w:rPr>
        <w:rFonts w:ascii="Arial" w:eastAsia="Arial" w:hAnsi="Arial" w:cs="Arial"/>
        <w:position w:val="0"/>
        <w:sz w:val="20"/>
        <w:szCs w:val="20"/>
      </w:rPr>
    </w:lvl>
    <w:lvl w:ilvl="6">
      <w:start w:val="1"/>
      <w:numFmt w:val="bullet"/>
      <w:lvlText w:val="•"/>
      <w:lvlJc w:val="left"/>
      <w:pPr>
        <w:tabs>
          <w:tab w:val="num" w:pos="5340"/>
        </w:tabs>
        <w:ind w:left="5340" w:hanging="300"/>
      </w:pPr>
      <w:rPr>
        <w:rFonts w:ascii="Arial" w:eastAsia="Arial" w:hAnsi="Arial" w:cs="Arial"/>
        <w:position w:val="0"/>
        <w:sz w:val="20"/>
        <w:szCs w:val="20"/>
      </w:rPr>
    </w:lvl>
    <w:lvl w:ilvl="7">
      <w:start w:val="1"/>
      <w:numFmt w:val="bullet"/>
      <w:lvlText w:val="o"/>
      <w:lvlJc w:val="left"/>
      <w:pPr>
        <w:tabs>
          <w:tab w:val="num" w:pos="6060"/>
        </w:tabs>
        <w:ind w:left="6060" w:hanging="300"/>
      </w:pPr>
      <w:rPr>
        <w:rFonts w:ascii="Arial" w:eastAsia="Arial" w:hAnsi="Arial" w:cs="Arial"/>
        <w:position w:val="0"/>
        <w:sz w:val="20"/>
        <w:szCs w:val="20"/>
      </w:rPr>
    </w:lvl>
    <w:lvl w:ilvl="8">
      <w:start w:val="1"/>
      <w:numFmt w:val="bullet"/>
      <w:lvlText w:val="▪"/>
      <w:lvlJc w:val="left"/>
      <w:pPr>
        <w:tabs>
          <w:tab w:val="num" w:pos="6780"/>
        </w:tabs>
        <w:ind w:left="6780" w:hanging="300"/>
      </w:pPr>
      <w:rPr>
        <w:rFonts w:ascii="Arial" w:eastAsia="Arial" w:hAnsi="Arial" w:cs="Arial"/>
        <w:position w:val="0"/>
        <w:sz w:val="20"/>
        <w:szCs w:val="20"/>
      </w:rPr>
    </w:lvl>
  </w:abstractNum>
  <w:abstractNum w:abstractNumId="12" w15:restartNumberingAfterBreak="0">
    <w:nsid w:val="54E33F7E"/>
    <w:multiLevelType w:val="multilevel"/>
    <w:tmpl w:val="1054E6FC"/>
    <w:styleLink w:val="List6"/>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13" w15:restartNumberingAfterBreak="0">
    <w:nsid w:val="5AAF2467"/>
    <w:multiLevelType w:val="multilevel"/>
    <w:tmpl w:val="8B78E71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4" w15:restartNumberingAfterBreak="0">
    <w:nsid w:val="641016A8"/>
    <w:multiLevelType w:val="multilevel"/>
    <w:tmpl w:val="A6AED6C4"/>
    <w:lvl w:ilvl="0">
      <w:numFmt w:val="bullet"/>
      <w:lvlText w:val="•"/>
      <w:lvlJc w:val="left"/>
      <w:pPr>
        <w:tabs>
          <w:tab w:val="num" w:pos="720"/>
        </w:tabs>
        <w:ind w:left="720" w:hanging="360"/>
      </w:pPr>
      <w:rPr>
        <w:rFonts w:ascii="Arial" w:eastAsia="Arial" w:hAnsi="Arial" w:cs="Arial"/>
        <w:position w:val="0"/>
        <w:sz w:val="22"/>
        <w:szCs w:val="22"/>
      </w:rPr>
    </w:lvl>
    <w:lvl w:ilvl="1">
      <w:start w:val="1"/>
      <w:numFmt w:val="bullet"/>
      <w:lvlText w:val="•"/>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15" w15:restartNumberingAfterBreak="0">
    <w:nsid w:val="646D687E"/>
    <w:multiLevelType w:val="multilevel"/>
    <w:tmpl w:val="13C01E2A"/>
    <w:styleLink w:val="List31"/>
    <w:lvl w:ilvl="0">
      <w:numFmt w:val="bullet"/>
      <w:lvlText w:val="•"/>
      <w:lvlJc w:val="left"/>
      <w:pPr>
        <w:tabs>
          <w:tab w:val="num" w:pos="720"/>
        </w:tabs>
        <w:ind w:left="720" w:hanging="360"/>
      </w:pPr>
      <w:rPr>
        <w:rFonts w:ascii="Arial" w:eastAsia="Arial" w:hAnsi="Arial" w:cs="Arial"/>
        <w:position w:val="0"/>
        <w:sz w:val="22"/>
        <w:szCs w:val="22"/>
      </w:rPr>
    </w:lvl>
    <w:lvl w:ilvl="1">
      <w:start w:val="1"/>
      <w:numFmt w:val="bullet"/>
      <w:lvlText w:val="•"/>
      <w:lvlJc w:val="left"/>
      <w:pPr>
        <w:tabs>
          <w:tab w:val="num" w:pos="1380"/>
        </w:tabs>
        <w:ind w:left="1380" w:hanging="300"/>
      </w:pPr>
      <w:rPr>
        <w:rFonts w:ascii="Arial" w:eastAsia="Arial" w:hAnsi="Arial" w:cs="Arial"/>
        <w:position w:val="0"/>
        <w:sz w:val="20"/>
        <w:szCs w:val="20"/>
      </w:rPr>
    </w:lvl>
    <w:lvl w:ilvl="2">
      <w:start w:val="1"/>
      <w:numFmt w:val="bullet"/>
      <w:lvlText w:val="▪"/>
      <w:lvlJc w:val="left"/>
      <w:pPr>
        <w:tabs>
          <w:tab w:val="num" w:pos="2100"/>
        </w:tabs>
        <w:ind w:left="2100" w:hanging="300"/>
      </w:pPr>
      <w:rPr>
        <w:rFonts w:ascii="Arial" w:eastAsia="Arial" w:hAnsi="Arial" w:cs="Arial"/>
        <w:position w:val="0"/>
        <w:sz w:val="20"/>
        <w:szCs w:val="20"/>
      </w:rPr>
    </w:lvl>
    <w:lvl w:ilvl="3">
      <w:start w:val="1"/>
      <w:numFmt w:val="bullet"/>
      <w:lvlText w:val="•"/>
      <w:lvlJc w:val="left"/>
      <w:pPr>
        <w:tabs>
          <w:tab w:val="num" w:pos="2820"/>
        </w:tabs>
        <w:ind w:left="2820" w:hanging="300"/>
      </w:pPr>
      <w:rPr>
        <w:rFonts w:ascii="Arial" w:eastAsia="Arial" w:hAnsi="Arial" w:cs="Arial"/>
        <w:position w:val="0"/>
        <w:sz w:val="20"/>
        <w:szCs w:val="20"/>
      </w:rPr>
    </w:lvl>
    <w:lvl w:ilvl="4">
      <w:start w:val="1"/>
      <w:numFmt w:val="bullet"/>
      <w:lvlText w:val="o"/>
      <w:lvlJc w:val="left"/>
      <w:pPr>
        <w:tabs>
          <w:tab w:val="num" w:pos="3540"/>
        </w:tabs>
        <w:ind w:left="3540" w:hanging="300"/>
      </w:pPr>
      <w:rPr>
        <w:rFonts w:ascii="Arial" w:eastAsia="Arial" w:hAnsi="Arial" w:cs="Arial"/>
        <w:position w:val="0"/>
        <w:sz w:val="20"/>
        <w:szCs w:val="20"/>
      </w:rPr>
    </w:lvl>
    <w:lvl w:ilvl="5">
      <w:start w:val="1"/>
      <w:numFmt w:val="bullet"/>
      <w:lvlText w:val="▪"/>
      <w:lvlJc w:val="left"/>
      <w:pPr>
        <w:tabs>
          <w:tab w:val="num" w:pos="4260"/>
        </w:tabs>
        <w:ind w:left="4260" w:hanging="300"/>
      </w:pPr>
      <w:rPr>
        <w:rFonts w:ascii="Arial" w:eastAsia="Arial" w:hAnsi="Arial" w:cs="Arial"/>
        <w:position w:val="0"/>
        <w:sz w:val="20"/>
        <w:szCs w:val="20"/>
      </w:rPr>
    </w:lvl>
    <w:lvl w:ilvl="6">
      <w:start w:val="1"/>
      <w:numFmt w:val="bullet"/>
      <w:lvlText w:val="•"/>
      <w:lvlJc w:val="left"/>
      <w:pPr>
        <w:tabs>
          <w:tab w:val="num" w:pos="4980"/>
        </w:tabs>
        <w:ind w:left="4980" w:hanging="300"/>
      </w:pPr>
      <w:rPr>
        <w:rFonts w:ascii="Arial" w:eastAsia="Arial" w:hAnsi="Arial" w:cs="Arial"/>
        <w:position w:val="0"/>
        <w:sz w:val="20"/>
        <w:szCs w:val="20"/>
      </w:rPr>
    </w:lvl>
    <w:lvl w:ilvl="7">
      <w:start w:val="1"/>
      <w:numFmt w:val="bullet"/>
      <w:lvlText w:val="o"/>
      <w:lvlJc w:val="left"/>
      <w:pPr>
        <w:tabs>
          <w:tab w:val="num" w:pos="5700"/>
        </w:tabs>
        <w:ind w:left="5700" w:hanging="300"/>
      </w:pPr>
      <w:rPr>
        <w:rFonts w:ascii="Arial" w:eastAsia="Arial" w:hAnsi="Arial" w:cs="Arial"/>
        <w:position w:val="0"/>
        <w:sz w:val="20"/>
        <w:szCs w:val="20"/>
      </w:rPr>
    </w:lvl>
    <w:lvl w:ilvl="8">
      <w:start w:val="1"/>
      <w:numFmt w:val="bullet"/>
      <w:lvlText w:val="▪"/>
      <w:lvlJc w:val="left"/>
      <w:pPr>
        <w:tabs>
          <w:tab w:val="num" w:pos="6420"/>
        </w:tabs>
        <w:ind w:left="6420" w:hanging="300"/>
      </w:pPr>
      <w:rPr>
        <w:rFonts w:ascii="Arial" w:eastAsia="Arial" w:hAnsi="Arial" w:cs="Arial"/>
        <w:position w:val="0"/>
        <w:sz w:val="20"/>
        <w:szCs w:val="20"/>
      </w:rPr>
    </w:lvl>
  </w:abstractNum>
  <w:abstractNum w:abstractNumId="16" w15:restartNumberingAfterBreak="0">
    <w:nsid w:val="679A4BBB"/>
    <w:multiLevelType w:val="multilevel"/>
    <w:tmpl w:val="F3A80666"/>
    <w:lvl w:ilvl="0">
      <w:start w:val="1"/>
      <w:numFmt w:val="decimal"/>
      <w:lvlText w:val="%1."/>
      <w:lvlJc w:val="left"/>
      <w:pPr>
        <w:tabs>
          <w:tab w:val="num" w:pos="300"/>
        </w:tabs>
        <w:ind w:left="300" w:hanging="300"/>
      </w:pPr>
      <w:rPr>
        <w:rFonts w:ascii="Arial" w:eastAsia="Arial" w:hAnsi="Arial" w:cs="Arial"/>
        <w:position w:val="0"/>
        <w:sz w:val="20"/>
        <w:szCs w:val="20"/>
      </w:rPr>
    </w:lvl>
    <w:lvl w:ilvl="1">
      <w:start w:val="1"/>
      <w:numFmt w:val="decimal"/>
      <w:lvlText w:val="%1.%2."/>
      <w:lvlJc w:val="left"/>
      <w:pPr>
        <w:tabs>
          <w:tab w:val="num" w:pos="720"/>
        </w:tabs>
        <w:ind w:left="720" w:hanging="720"/>
      </w:pPr>
      <w:rPr>
        <w:rFonts w:ascii="Arial" w:eastAsia="Arial" w:hAnsi="Arial" w:cs="Arial"/>
        <w:position w:val="0"/>
        <w:sz w:val="20"/>
        <w:szCs w:val="20"/>
      </w:rPr>
    </w:lvl>
    <w:lvl w:ilvl="2">
      <w:start w:val="1"/>
      <w:numFmt w:val="decimal"/>
      <w:lvlText w:val="%1.%2.%3."/>
      <w:lvlJc w:val="left"/>
      <w:pPr>
        <w:tabs>
          <w:tab w:val="num" w:pos="600"/>
        </w:tabs>
        <w:ind w:left="600" w:hanging="600"/>
      </w:pPr>
      <w:rPr>
        <w:rFonts w:ascii="Arial" w:eastAsia="Arial" w:hAnsi="Arial" w:cs="Arial"/>
        <w:position w:val="0"/>
        <w:sz w:val="20"/>
        <w:szCs w:val="20"/>
      </w:rPr>
    </w:lvl>
    <w:lvl w:ilvl="3">
      <w:start w:val="1"/>
      <w:numFmt w:val="decimal"/>
      <w:lvlText w:val="%1.%2.%3.%4."/>
      <w:lvlJc w:val="left"/>
      <w:pPr>
        <w:tabs>
          <w:tab w:val="num" w:pos="600"/>
        </w:tabs>
        <w:ind w:left="600" w:hanging="600"/>
      </w:pPr>
      <w:rPr>
        <w:rFonts w:ascii="Arial" w:eastAsia="Arial" w:hAnsi="Arial" w:cs="Arial"/>
        <w:position w:val="0"/>
        <w:sz w:val="20"/>
        <w:szCs w:val="20"/>
      </w:rPr>
    </w:lvl>
    <w:lvl w:ilvl="4">
      <w:start w:val="1"/>
      <w:numFmt w:val="decimal"/>
      <w:lvlText w:val="%1.%2.%3.%4.%5."/>
      <w:lvlJc w:val="left"/>
      <w:pPr>
        <w:tabs>
          <w:tab w:val="num" w:pos="900"/>
        </w:tabs>
        <w:ind w:left="900" w:hanging="900"/>
      </w:pPr>
      <w:rPr>
        <w:rFonts w:ascii="Arial" w:eastAsia="Arial" w:hAnsi="Arial" w:cs="Arial"/>
        <w:position w:val="0"/>
        <w:sz w:val="20"/>
        <w:szCs w:val="20"/>
      </w:rPr>
    </w:lvl>
    <w:lvl w:ilvl="5">
      <w:start w:val="1"/>
      <w:numFmt w:val="decimal"/>
      <w:lvlText w:val="%1.%2.%3.%4.%5.%6."/>
      <w:lvlJc w:val="left"/>
      <w:pPr>
        <w:tabs>
          <w:tab w:val="num" w:pos="900"/>
        </w:tabs>
        <w:ind w:left="900" w:hanging="900"/>
      </w:pPr>
      <w:rPr>
        <w:rFonts w:ascii="Arial" w:eastAsia="Arial" w:hAnsi="Arial" w:cs="Arial"/>
        <w:position w:val="0"/>
        <w:sz w:val="20"/>
        <w:szCs w:val="20"/>
      </w:rPr>
    </w:lvl>
    <w:lvl w:ilvl="6">
      <w:start w:val="1"/>
      <w:numFmt w:val="decimal"/>
      <w:lvlText w:val="%1.%2.%3.%4.%5.%6.%7."/>
      <w:lvlJc w:val="left"/>
      <w:pPr>
        <w:tabs>
          <w:tab w:val="num" w:pos="1200"/>
        </w:tabs>
        <w:ind w:left="1200" w:hanging="1200"/>
      </w:pPr>
      <w:rPr>
        <w:rFonts w:ascii="Arial" w:eastAsia="Arial" w:hAnsi="Arial" w:cs="Arial"/>
        <w:position w:val="0"/>
        <w:sz w:val="20"/>
        <w:szCs w:val="20"/>
      </w:rPr>
    </w:lvl>
    <w:lvl w:ilvl="7">
      <w:start w:val="1"/>
      <w:numFmt w:val="decimal"/>
      <w:lvlText w:val="%1.%2.%3.%4.%5.%6.%7.%8."/>
      <w:lvlJc w:val="left"/>
      <w:pPr>
        <w:tabs>
          <w:tab w:val="num" w:pos="1200"/>
        </w:tabs>
        <w:ind w:left="1200" w:hanging="1200"/>
      </w:pPr>
      <w:rPr>
        <w:rFonts w:ascii="Arial" w:eastAsia="Arial" w:hAnsi="Arial" w:cs="Arial"/>
        <w:position w:val="0"/>
        <w:sz w:val="20"/>
        <w:szCs w:val="20"/>
      </w:rPr>
    </w:lvl>
    <w:lvl w:ilvl="8">
      <w:start w:val="1"/>
      <w:numFmt w:val="decimal"/>
      <w:lvlText w:val="%1.%2.%3.%4.%5.%6.%7.%8.%9."/>
      <w:lvlJc w:val="left"/>
      <w:pPr>
        <w:tabs>
          <w:tab w:val="num" w:pos="1200"/>
        </w:tabs>
        <w:ind w:left="1200" w:hanging="1200"/>
      </w:pPr>
      <w:rPr>
        <w:rFonts w:ascii="Arial" w:eastAsia="Arial" w:hAnsi="Arial" w:cs="Arial"/>
        <w:position w:val="0"/>
        <w:sz w:val="20"/>
        <w:szCs w:val="20"/>
      </w:rPr>
    </w:lvl>
  </w:abstractNum>
  <w:abstractNum w:abstractNumId="17" w15:restartNumberingAfterBreak="0">
    <w:nsid w:val="68B12ABD"/>
    <w:multiLevelType w:val="multilevel"/>
    <w:tmpl w:val="A0D8EAB0"/>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18" w15:restartNumberingAfterBreak="0">
    <w:nsid w:val="6C960A92"/>
    <w:multiLevelType w:val="multilevel"/>
    <w:tmpl w:val="6BD438E8"/>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19" w15:restartNumberingAfterBreak="0">
    <w:nsid w:val="6D565D98"/>
    <w:multiLevelType w:val="multilevel"/>
    <w:tmpl w:val="A572B748"/>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20" w15:restartNumberingAfterBreak="0">
    <w:nsid w:val="6DAD5848"/>
    <w:multiLevelType w:val="multilevel"/>
    <w:tmpl w:val="1EF88B92"/>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21" w15:restartNumberingAfterBreak="0">
    <w:nsid w:val="6DCA1E95"/>
    <w:multiLevelType w:val="multilevel"/>
    <w:tmpl w:val="EE8E82A6"/>
    <w:styleLink w:val="List1"/>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460"/>
        </w:tabs>
        <w:ind w:left="2460" w:hanging="300"/>
      </w:pPr>
      <w:rPr>
        <w:rFonts w:ascii="Arial" w:eastAsia="Arial" w:hAnsi="Arial" w:cs="Arial"/>
        <w:position w:val="0"/>
        <w:sz w:val="20"/>
        <w:szCs w:val="20"/>
      </w:rPr>
    </w:lvl>
    <w:lvl w:ilvl="2">
      <w:start w:val="1"/>
      <w:numFmt w:val="lowerRoman"/>
      <w:lvlText w:val="%3."/>
      <w:lvlJc w:val="left"/>
      <w:pPr>
        <w:tabs>
          <w:tab w:val="num" w:pos="3191"/>
        </w:tabs>
        <w:ind w:left="3191" w:hanging="247"/>
      </w:pPr>
      <w:rPr>
        <w:rFonts w:ascii="Arial" w:eastAsia="Arial" w:hAnsi="Arial" w:cs="Arial"/>
        <w:position w:val="0"/>
        <w:sz w:val="20"/>
        <w:szCs w:val="20"/>
      </w:rPr>
    </w:lvl>
    <w:lvl w:ilvl="3">
      <w:start w:val="1"/>
      <w:numFmt w:val="decimal"/>
      <w:lvlText w:val="%4."/>
      <w:lvlJc w:val="left"/>
      <w:pPr>
        <w:tabs>
          <w:tab w:val="num" w:pos="3900"/>
        </w:tabs>
        <w:ind w:left="3900" w:hanging="300"/>
      </w:pPr>
      <w:rPr>
        <w:rFonts w:ascii="Arial" w:eastAsia="Arial" w:hAnsi="Arial" w:cs="Arial"/>
        <w:position w:val="0"/>
        <w:sz w:val="20"/>
        <w:szCs w:val="20"/>
      </w:rPr>
    </w:lvl>
    <w:lvl w:ilvl="4">
      <w:start w:val="1"/>
      <w:numFmt w:val="lowerLetter"/>
      <w:lvlText w:val="%5."/>
      <w:lvlJc w:val="left"/>
      <w:pPr>
        <w:tabs>
          <w:tab w:val="num" w:pos="4620"/>
        </w:tabs>
        <w:ind w:left="4620" w:hanging="300"/>
      </w:pPr>
      <w:rPr>
        <w:rFonts w:ascii="Arial" w:eastAsia="Arial" w:hAnsi="Arial" w:cs="Arial"/>
        <w:position w:val="0"/>
        <w:sz w:val="20"/>
        <w:szCs w:val="20"/>
      </w:rPr>
    </w:lvl>
    <w:lvl w:ilvl="5">
      <w:start w:val="1"/>
      <w:numFmt w:val="lowerRoman"/>
      <w:lvlText w:val="%6."/>
      <w:lvlJc w:val="left"/>
      <w:pPr>
        <w:tabs>
          <w:tab w:val="num" w:pos="5351"/>
        </w:tabs>
        <w:ind w:left="5351" w:hanging="247"/>
      </w:pPr>
      <w:rPr>
        <w:rFonts w:ascii="Arial" w:eastAsia="Arial" w:hAnsi="Arial" w:cs="Arial"/>
        <w:position w:val="0"/>
        <w:sz w:val="20"/>
        <w:szCs w:val="20"/>
      </w:rPr>
    </w:lvl>
    <w:lvl w:ilvl="6">
      <w:start w:val="1"/>
      <w:numFmt w:val="decimal"/>
      <w:lvlText w:val="%7."/>
      <w:lvlJc w:val="left"/>
      <w:pPr>
        <w:tabs>
          <w:tab w:val="num" w:pos="6060"/>
        </w:tabs>
        <w:ind w:left="6060" w:hanging="300"/>
      </w:pPr>
      <w:rPr>
        <w:rFonts w:ascii="Arial" w:eastAsia="Arial" w:hAnsi="Arial" w:cs="Arial"/>
        <w:position w:val="0"/>
        <w:sz w:val="20"/>
        <w:szCs w:val="20"/>
      </w:rPr>
    </w:lvl>
    <w:lvl w:ilvl="7">
      <w:start w:val="1"/>
      <w:numFmt w:val="lowerLetter"/>
      <w:lvlText w:val="%8."/>
      <w:lvlJc w:val="left"/>
      <w:pPr>
        <w:tabs>
          <w:tab w:val="num" w:pos="6780"/>
        </w:tabs>
        <w:ind w:left="6780" w:hanging="300"/>
      </w:pPr>
      <w:rPr>
        <w:rFonts w:ascii="Arial" w:eastAsia="Arial" w:hAnsi="Arial" w:cs="Arial"/>
        <w:position w:val="0"/>
        <w:sz w:val="20"/>
        <w:szCs w:val="20"/>
      </w:rPr>
    </w:lvl>
    <w:lvl w:ilvl="8">
      <w:start w:val="1"/>
      <w:numFmt w:val="lowerRoman"/>
      <w:lvlText w:val="%9."/>
      <w:lvlJc w:val="left"/>
      <w:pPr>
        <w:tabs>
          <w:tab w:val="num" w:pos="7511"/>
        </w:tabs>
        <w:ind w:left="7511" w:hanging="247"/>
      </w:pPr>
      <w:rPr>
        <w:rFonts w:ascii="Arial" w:eastAsia="Arial" w:hAnsi="Arial" w:cs="Arial"/>
        <w:position w:val="0"/>
        <w:sz w:val="20"/>
        <w:szCs w:val="20"/>
      </w:rPr>
    </w:lvl>
  </w:abstractNum>
  <w:abstractNum w:abstractNumId="22" w15:restartNumberingAfterBreak="0">
    <w:nsid w:val="6F6E2B7B"/>
    <w:multiLevelType w:val="multilevel"/>
    <w:tmpl w:val="8766DE02"/>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6F862F3D"/>
    <w:multiLevelType w:val="multilevel"/>
    <w:tmpl w:val="066233D4"/>
    <w:styleLink w:val="List7"/>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24" w15:restartNumberingAfterBreak="0">
    <w:nsid w:val="71936E13"/>
    <w:multiLevelType w:val="multilevel"/>
    <w:tmpl w:val="2700B2A4"/>
    <w:styleLink w:val="List51"/>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25" w15:restartNumberingAfterBreak="0">
    <w:nsid w:val="720F66D7"/>
    <w:multiLevelType w:val="multilevel"/>
    <w:tmpl w:val="0804D9BC"/>
    <w:styleLink w:val="List0"/>
    <w:lvl w:ilvl="0">
      <w:start w:val="1"/>
      <w:numFmt w:val="decimal"/>
      <w:lvlText w:val="%1."/>
      <w:lvlJc w:val="left"/>
      <w:pPr>
        <w:tabs>
          <w:tab w:val="num" w:pos="300"/>
        </w:tabs>
        <w:ind w:left="300" w:hanging="300"/>
      </w:pPr>
      <w:rPr>
        <w:rFonts w:ascii="Arial" w:eastAsia="Arial" w:hAnsi="Arial" w:cs="Arial"/>
        <w:position w:val="0"/>
        <w:sz w:val="20"/>
        <w:szCs w:val="20"/>
      </w:rPr>
    </w:lvl>
    <w:lvl w:ilvl="1">
      <w:start w:val="1"/>
      <w:numFmt w:val="decimal"/>
      <w:lvlText w:val="%1.%2."/>
      <w:lvlJc w:val="left"/>
      <w:pPr>
        <w:tabs>
          <w:tab w:val="num" w:pos="720"/>
        </w:tabs>
        <w:ind w:left="720" w:hanging="720"/>
      </w:pPr>
      <w:rPr>
        <w:rFonts w:ascii="Arial" w:eastAsia="Arial" w:hAnsi="Arial" w:cs="Arial"/>
        <w:position w:val="0"/>
        <w:sz w:val="20"/>
        <w:szCs w:val="20"/>
      </w:rPr>
    </w:lvl>
    <w:lvl w:ilvl="2">
      <w:start w:val="1"/>
      <w:numFmt w:val="decimal"/>
      <w:lvlText w:val="%1.%2.%3."/>
      <w:lvlJc w:val="left"/>
      <w:pPr>
        <w:tabs>
          <w:tab w:val="num" w:pos="600"/>
        </w:tabs>
        <w:ind w:left="600" w:hanging="600"/>
      </w:pPr>
      <w:rPr>
        <w:rFonts w:ascii="Arial" w:eastAsia="Arial" w:hAnsi="Arial" w:cs="Arial"/>
        <w:position w:val="0"/>
        <w:sz w:val="20"/>
        <w:szCs w:val="20"/>
      </w:rPr>
    </w:lvl>
    <w:lvl w:ilvl="3">
      <w:start w:val="1"/>
      <w:numFmt w:val="decimal"/>
      <w:lvlText w:val="%1.%2.%3.%4."/>
      <w:lvlJc w:val="left"/>
      <w:pPr>
        <w:tabs>
          <w:tab w:val="num" w:pos="600"/>
        </w:tabs>
        <w:ind w:left="600" w:hanging="600"/>
      </w:pPr>
      <w:rPr>
        <w:rFonts w:ascii="Arial" w:eastAsia="Arial" w:hAnsi="Arial" w:cs="Arial"/>
        <w:position w:val="0"/>
        <w:sz w:val="20"/>
        <w:szCs w:val="20"/>
      </w:rPr>
    </w:lvl>
    <w:lvl w:ilvl="4">
      <w:start w:val="1"/>
      <w:numFmt w:val="decimal"/>
      <w:lvlText w:val="%1.%2.%3.%4.%5."/>
      <w:lvlJc w:val="left"/>
      <w:pPr>
        <w:tabs>
          <w:tab w:val="num" w:pos="900"/>
        </w:tabs>
        <w:ind w:left="900" w:hanging="900"/>
      </w:pPr>
      <w:rPr>
        <w:rFonts w:ascii="Arial" w:eastAsia="Arial" w:hAnsi="Arial" w:cs="Arial"/>
        <w:position w:val="0"/>
        <w:sz w:val="20"/>
        <w:szCs w:val="20"/>
      </w:rPr>
    </w:lvl>
    <w:lvl w:ilvl="5">
      <w:start w:val="1"/>
      <w:numFmt w:val="decimal"/>
      <w:lvlText w:val="%1.%2.%3.%4.%5.%6."/>
      <w:lvlJc w:val="left"/>
      <w:pPr>
        <w:tabs>
          <w:tab w:val="num" w:pos="900"/>
        </w:tabs>
        <w:ind w:left="900" w:hanging="900"/>
      </w:pPr>
      <w:rPr>
        <w:rFonts w:ascii="Arial" w:eastAsia="Arial" w:hAnsi="Arial" w:cs="Arial"/>
        <w:position w:val="0"/>
        <w:sz w:val="20"/>
        <w:szCs w:val="20"/>
      </w:rPr>
    </w:lvl>
    <w:lvl w:ilvl="6">
      <w:start w:val="1"/>
      <w:numFmt w:val="decimal"/>
      <w:lvlText w:val="%1.%2.%3.%4.%5.%6.%7."/>
      <w:lvlJc w:val="left"/>
      <w:pPr>
        <w:tabs>
          <w:tab w:val="num" w:pos="1200"/>
        </w:tabs>
        <w:ind w:left="1200" w:hanging="1200"/>
      </w:pPr>
      <w:rPr>
        <w:rFonts w:ascii="Arial" w:eastAsia="Arial" w:hAnsi="Arial" w:cs="Arial"/>
        <w:position w:val="0"/>
        <w:sz w:val="20"/>
        <w:szCs w:val="20"/>
      </w:rPr>
    </w:lvl>
    <w:lvl w:ilvl="7">
      <w:start w:val="1"/>
      <w:numFmt w:val="decimal"/>
      <w:lvlText w:val="%1.%2.%3.%4.%5.%6.%7.%8."/>
      <w:lvlJc w:val="left"/>
      <w:pPr>
        <w:tabs>
          <w:tab w:val="num" w:pos="1200"/>
        </w:tabs>
        <w:ind w:left="1200" w:hanging="1200"/>
      </w:pPr>
      <w:rPr>
        <w:rFonts w:ascii="Arial" w:eastAsia="Arial" w:hAnsi="Arial" w:cs="Arial"/>
        <w:position w:val="0"/>
        <w:sz w:val="20"/>
        <w:szCs w:val="20"/>
      </w:rPr>
    </w:lvl>
    <w:lvl w:ilvl="8">
      <w:start w:val="1"/>
      <w:numFmt w:val="decimal"/>
      <w:lvlText w:val="%1.%2.%3.%4.%5.%6.%7.%8.%9."/>
      <w:lvlJc w:val="left"/>
      <w:pPr>
        <w:tabs>
          <w:tab w:val="num" w:pos="1200"/>
        </w:tabs>
        <w:ind w:left="1200" w:hanging="1200"/>
      </w:pPr>
      <w:rPr>
        <w:rFonts w:ascii="Arial" w:eastAsia="Arial" w:hAnsi="Arial" w:cs="Arial"/>
        <w:position w:val="0"/>
        <w:sz w:val="20"/>
        <w:szCs w:val="20"/>
      </w:rPr>
    </w:lvl>
  </w:abstractNum>
  <w:abstractNum w:abstractNumId="26" w15:restartNumberingAfterBreak="0">
    <w:nsid w:val="727C5372"/>
    <w:multiLevelType w:val="multilevel"/>
    <w:tmpl w:val="F7122274"/>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7" w15:restartNumberingAfterBreak="0">
    <w:nsid w:val="7B5D67A8"/>
    <w:multiLevelType w:val="multilevel"/>
    <w:tmpl w:val="C45A4C00"/>
    <w:styleLink w:val="List8"/>
    <w:lvl w:ilvl="0">
      <w:start w:val="1"/>
      <w:numFmt w:val="lowerLetter"/>
      <w:lvlText w:val="%1."/>
      <w:lvlJc w:val="left"/>
      <w:pPr>
        <w:tabs>
          <w:tab w:val="num" w:pos="720"/>
        </w:tabs>
        <w:ind w:left="720" w:hanging="360"/>
      </w:pPr>
      <w:rPr>
        <w:rFonts w:ascii="Arial" w:eastAsia="Arial" w:hAnsi="Arial" w:cs="Arial"/>
        <w:position w:val="0"/>
        <w:sz w:val="20"/>
        <w:szCs w:val="20"/>
      </w:rPr>
    </w:lvl>
    <w:lvl w:ilvl="1">
      <w:start w:val="1"/>
      <w:numFmt w:val="lowerLetter"/>
      <w:lvlText w:val="%2."/>
      <w:lvlJc w:val="left"/>
      <w:pPr>
        <w:tabs>
          <w:tab w:val="num" w:pos="2100"/>
        </w:tabs>
        <w:ind w:left="2100" w:hanging="300"/>
      </w:pPr>
      <w:rPr>
        <w:rFonts w:ascii="Arial" w:eastAsia="Arial" w:hAnsi="Arial" w:cs="Arial"/>
        <w:position w:val="0"/>
        <w:sz w:val="20"/>
        <w:szCs w:val="20"/>
      </w:rPr>
    </w:lvl>
    <w:lvl w:ilvl="2">
      <w:start w:val="1"/>
      <w:numFmt w:val="lowerRoman"/>
      <w:lvlText w:val="%3."/>
      <w:lvlJc w:val="left"/>
      <w:pPr>
        <w:tabs>
          <w:tab w:val="num" w:pos="2831"/>
        </w:tabs>
        <w:ind w:left="2831" w:hanging="247"/>
      </w:pPr>
      <w:rPr>
        <w:rFonts w:ascii="Arial" w:eastAsia="Arial" w:hAnsi="Arial" w:cs="Arial"/>
        <w:position w:val="0"/>
        <w:sz w:val="20"/>
        <w:szCs w:val="20"/>
      </w:rPr>
    </w:lvl>
    <w:lvl w:ilvl="3">
      <w:start w:val="1"/>
      <w:numFmt w:val="decimal"/>
      <w:lvlText w:val="%4."/>
      <w:lvlJc w:val="left"/>
      <w:pPr>
        <w:tabs>
          <w:tab w:val="num" w:pos="3540"/>
        </w:tabs>
        <w:ind w:left="3540" w:hanging="300"/>
      </w:pPr>
      <w:rPr>
        <w:rFonts w:ascii="Arial" w:eastAsia="Arial" w:hAnsi="Arial" w:cs="Arial"/>
        <w:position w:val="0"/>
        <w:sz w:val="20"/>
        <w:szCs w:val="20"/>
      </w:rPr>
    </w:lvl>
    <w:lvl w:ilvl="4">
      <w:start w:val="1"/>
      <w:numFmt w:val="lowerLetter"/>
      <w:lvlText w:val="%5."/>
      <w:lvlJc w:val="left"/>
      <w:pPr>
        <w:tabs>
          <w:tab w:val="num" w:pos="4260"/>
        </w:tabs>
        <w:ind w:left="4260" w:hanging="300"/>
      </w:pPr>
      <w:rPr>
        <w:rFonts w:ascii="Arial" w:eastAsia="Arial" w:hAnsi="Arial" w:cs="Arial"/>
        <w:position w:val="0"/>
        <w:sz w:val="20"/>
        <w:szCs w:val="20"/>
      </w:rPr>
    </w:lvl>
    <w:lvl w:ilvl="5">
      <w:start w:val="1"/>
      <w:numFmt w:val="lowerRoman"/>
      <w:lvlText w:val="%6."/>
      <w:lvlJc w:val="left"/>
      <w:pPr>
        <w:tabs>
          <w:tab w:val="num" w:pos="4991"/>
        </w:tabs>
        <w:ind w:left="4991" w:hanging="247"/>
      </w:pPr>
      <w:rPr>
        <w:rFonts w:ascii="Arial" w:eastAsia="Arial" w:hAnsi="Arial" w:cs="Arial"/>
        <w:position w:val="0"/>
        <w:sz w:val="20"/>
        <w:szCs w:val="20"/>
      </w:rPr>
    </w:lvl>
    <w:lvl w:ilvl="6">
      <w:start w:val="1"/>
      <w:numFmt w:val="decimal"/>
      <w:lvlText w:val="%7."/>
      <w:lvlJc w:val="left"/>
      <w:pPr>
        <w:tabs>
          <w:tab w:val="num" w:pos="5700"/>
        </w:tabs>
        <w:ind w:left="5700" w:hanging="300"/>
      </w:pPr>
      <w:rPr>
        <w:rFonts w:ascii="Arial" w:eastAsia="Arial" w:hAnsi="Arial" w:cs="Arial"/>
        <w:position w:val="0"/>
        <w:sz w:val="20"/>
        <w:szCs w:val="20"/>
      </w:rPr>
    </w:lvl>
    <w:lvl w:ilvl="7">
      <w:start w:val="1"/>
      <w:numFmt w:val="lowerLetter"/>
      <w:lvlText w:val="%8."/>
      <w:lvlJc w:val="left"/>
      <w:pPr>
        <w:tabs>
          <w:tab w:val="num" w:pos="6420"/>
        </w:tabs>
        <w:ind w:left="6420" w:hanging="300"/>
      </w:pPr>
      <w:rPr>
        <w:rFonts w:ascii="Arial" w:eastAsia="Arial" w:hAnsi="Arial" w:cs="Arial"/>
        <w:position w:val="0"/>
        <w:sz w:val="20"/>
        <w:szCs w:val="20"/>
      </w:rPr>
    </w:lvl>
    <w:lvl w:ilvl="8">
      <w:start w:val="1"/>
      <w:numFmt w:val="lowerRoman"/>
      <w:lvlText w:val="%9."/>
      <w:lvlJc w:val="left"/>
      <w:pPr>
        <w:tabs>
          <w:tab w:val="num" w:pos="7151"/>
        </w:tabs>
        <w:ind w:left="7151" w:hanging="247"/>
      </w:pPr>
      <w:rPr>
        <w:rFonts w:ascii="Arial" w:eastAsia="Arial" w:hAnsi="Arial" w:cs="Arial"/>
        <w:position w:val="0"/>
        <w:sz w:val="20"/>
        <w:szCs w:val="20"/>
      </w:rPr>
    </w:lvl>
  </w:abstractNum>
  <w:abstractNum w:abstractNumId="28" w15:restartNumberingAfterBreak="0">
    <w:nsid w:val="7CD66BFC"/>
    <w:multiLevelType w:val="multilevel"/>
    <w:tmpl w:val="CFBC1EEE"/>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16"/>
  </w:num>
  <w:num w:numId="2">
    <w:abstractNumId w:val="20"/>
  </w:num>
  <w:num w:numId="3">
    <w:abstractNumId w:val="25"/>
  </w:num>
  <w:num w:numId="4">
    <w:abstractNumId w:val="10"/>
  </w:num>
  <w:num w:numId="5">
    <w:abstractNumId w:val="28"/>
  </w:num>
  <w:num w:numId="6">
    <w:abstractNumId w:val="21"/>
  </w:num>
  <w:num w:numId="7">
    <w:abstractNumId w:val="9"/>
  </w:num>
  <w:num w:numId="8">
    <w:abstractNumId w:val="13"/>
  </w:num>
  <w:num w:numId="9">
    <w:abstractNumId w:val="6"/>
  </w:num>
  <w:num w:numId="10">
    <w:abstractNumId w:val="5"/>
  </w:num>
  <w:num w:numId="11">
    <w:abstractNumId w:val="4"/>
  </w:num>
  <w:num w:numId="12">
    <w:abstractNumId w:val="14"/>
  </w:num>
  <w:num w:numId="13">
    <w:abstractNumId w:val="15"/>
  </w:num>
  <w:num w:numId="14">
    <w:abstractNumId w:val="11"/>
  </w:num>
  <w:num w:numId="15">
    <w:abstractNumId w:val="26"/>
  </w:num>
  <w:num w:numId="16">
    <w:abstractNumId w:val="2"/>
  </w:num>
  <w:num w:numId="17">
    <w:abstractNumId w:val="3"/>
  </w:num>
  <w:num w:numId="18">
    <w:abstractNumId w:val="0"/>
  </w:num>
  <w:num w:numId="19">
    <w:abstractNumId w:val="7"/>
  </w:num>
  <w:num w:numId="20">
    <w:abstractNumId w:val="24"/>
  </w:num>
  <w:num w:numId="21">
    <w:abstractNumId w:val="19"/>
  </w:num>
  <w:num w:numId="22">
    <w:abstractNumId w:val="22"/>
  </w:num>
  <w:num w:numId="23">
    <w:abstractNumId w:val="12"/>
  </w:num>
  <w:num w:numId="24">
    <w:abstractNumId w:val="17"/>
  </w:num>
  <w:num w:numId="25">
    <w:abstractNumId w:val="1"/>
  </w:num>
  <w:num w:numId="26">
    <w:abstractNumId w:val="23"/>
  </w:num>
  <w:num w:numId="27">
    <w:abstractNumId w:val="18"/>
  </w:num>
  <w:num w:numId="28">
    <w:abstractNumId w:val="8"/>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E0"/>
    <w:rsid w:val="000825C9"/>
    <w:rsid w:val="00145B20"/>
    <w:rsid w:val="00346B87"/>
    <w:rsid w:val="003A65DE"/>
    <w:rsid w:val="00417B0D"/>
    <w:rsid w:val="00447FEB"/>
    <w:rsid w:val="00523B45"/>
    <w:rsid w:val="005B3280"/>
    <w:rsid w:val="00632A24"/>
    <w:rsid w:val="0074583F"/>
    <w:rsid w:val="00820C36"/>
    <w:rsid w:val="008462ED"/>
    <w:rsid w:val="008C0176"/>
    <w:rsid w:val="008D7ADE"/>
    <w:rsid w:val="0094584D"/>
    <w:rsid w:val="00B36241"/>
    <w:rsid w:val="00C34ABC"/>
    <w:rsid w:val="00CF389D"/>
    <w:rsid w:val="00D70119"/>
    <w:rsid w:val="00E631E0"/>
    <w:rsid w:val="00EE1445"/>
    <w:rsid w:val="00F067F5"/>
    <w:rsid w:val="00F327CC"/>
    <w:rsid w:val="00F72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353E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spacing w:after="200" w:line="276" w:lineRule="auto"/>
    </w:pPr>
    <w:rPr>
      <w:rFonts w:ascii="Calibri" w:hAnsi="Arial Unicode MS" w:cs="Arial Unicode MS"/>
      <w:color w:val="000000"/>
      <w:sz w:val="22"/>
      <w:szCs w:val="22"/>
      <w:u w:color="000000"/>
    </w:rPr>
  </w:style>
  <w:style w:type="paragraph" w:styleId="Footer">
    <w:name w:val="footer"/>
    <w:pPr>
      <w:tabs>
        <w:tab w:val="center" w:pos="4680"/>
        <w:tab w:val="right" w:pos="9360"/>
      </w:tabs>
      <w:spacing w:after="200" w:line="276" w:lineRule="auto"/>
    </w:pPr>
    <w:rPr>
      <w:rFonts w:ascii="Calibri" w:hAnsi="Arial Unicode MS" w:cs="Arial Unicode MS"/>
      <w:color w:val="000000"/>
      <w:sz w:val="22"/>
      <w:szCs w:val="22"/>
      <w:u w:color="000000"/>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ListParagraph">
    <w:name w:val="List Paragraph"/>
    <w:pPr>
      <w:spacing w:after="200" w:line="276" w:lineRule="auto"/>
      <w:ind w:left="720"/>
    </w:pPr>
    <w:rPr>
      <w:rFonts w:ascii="Calibri" w:hAnsi="Arial Unicode MS" w:cs="Arial Unicode MS"/>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4"/>
    <w:pPr>
      <w:numPr>
        <w:numId w:val="13"/>
      </w:numPr>
    </w:pPr>
  </w:style>
  <w:style w:type="numbering" w:customStyle="1" w:styleId="ImportedStyle4">
    <w:name w:val="Imported Style 4"/>
  </w:style>
  <w:style w:type="numbering" w:customStyle="1" w:styleId="List41">
    <w:name w:val="List 41"/>
    <w:basedOn w:val="ImportedStyle7"/>
    <w:pPr>
      <w:numPr>
        <w:numId w:val="17"/>
      </w:numPr>
    </w:pPr>
  </w:style>
  <w:style w:type="numbering" w:customStyle="1" w:styleId="ImportedStyle7">
    <w:name w:val="Imported Style 7"/>
  </w:style>
  <w:style w:type="numbering" w:customStyle="1" w:styleId="List51">
    <w:name w:val="List 51"/>
    <w:basedOn w:val="ImportedStyle8"/>
    <w:pPr>
      <w:numPr>
        <w:numId w:val="20"/>
      </w:numPr>
    </w:pPr>
  </w:style>
  <w:style w:type="numbering" w:customStyle="1" w:styleId="ImportedStyle8">
    <w:name w:val="Imported Style 8"/>
  </w:style>
  <w:style w:type="numbering" w:customStyle="1" w:styleId="List6">
    <w:name w:val="List 6"/>
    <w:basedOn w:val="ImportedStyle9"/>
    <w:pPr>
      <w:numPr>
        <w:numId w:val="23"/>
      </w:numPr>
    </w:pPr>
  </w:style>
  <w:style w:type="numbering" w:customStyle="1" w:styleId="ImportedStyle9">
    <w:name w:val="Imported Style 9"/>
  </w:style>
  <w:style w:type="numbering" w:customStyle="1" w:styleId="List7">
    <w:name w:val="List 7"/>
    <w:basedOn w:val="ImportedStyle10"/>
    <w:pPr>
      <w:numPr>
        <w:numId w:val="26"/>
      </w:numPr>
    </w:pPr>
  </w:style>
  <w:style w:type="numbering" w:customStyle="1" w:styleId="ImportedStyle10">
    <w:name w:val="Imported Style 10"/>
  </w:style>
  <w:style w:type="numbering" w:customStyle="1" w:styleId="List8">
    <w:name w:val="List 8"/>
    <w:basedOn w:val="ImportedStyle11"/>
    <w:pPr>
      <w:numPr>
        <w:numId w:val="29"/>
      </w:numPr>
    </w:pPr>
  </w:style>
  <w:style w:type="numbering" w:customStyle="1" w:styleId="ImportedStyle11">
    <w:name w:val="Imported Style 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826</Words>
  <Characters>5340</Characters>
  <Application>Microsoft Office Word</Application>
  <DocSecurity>0</DocSecurity>
  <Lines>92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West</dc:creator>
  <cp:keywords/>
  <dc:description/>
  <cp:lastModifiedBy>Paul  West</cp:lastModifiedBy>
  <cp:revision>3</cp:revision>
  <dcterms:created xsi:type="dcterms:W3CDTF">2018-09-09T13:29:00Z</dcterms:created>
  <dcterms:modified xsi:type="dcterms:W3CDTF">2019-03-03T17:27:00Z</dcterms:modified>
  <cp:category/>
</cp:coreProperties>
</file>